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1182DA" w14:textId="77777777" w:rsidR="00CA52C8" w:rsidRPr="00CA52C8" w:rsidRDefault="00CA52C8">
      <w:pPr>
        <w:rPr>
          <w:rFonts w:ascii="Arial" w:hAnsi="Arial" w:cs="Arial"/>
          <w:b/>
          <w:bCs/>
          <w:sz w:val="24"/>
          <w:szCs w:val="24"/>
        </w:rPr>
      </w:pPr>
      <w:r w:rsidRPr="00CA52C8">
        <w:rPr>
          <w:rFonts w:ascii="Arial" w:hAnsi="Arial" w:cs="Arial"/>
          <w:b/>
          <w:bCs/>
          <w:sz w:val="24"/>
          <w:szCs w:val="24"/>
        </w:rPr>
        <w:t>HIP Front Cover</w:t>
      </w:r>
    </w:p>
    <w:tbl>
      <w:tblPr>
        <w:tblStyle w:val="TableGrid"/>
        <w:tblW w:w="0" w:type="auto"/>
        <w:tblLook w:val="04A0" w:firstRow="1" w:lastRow="0" w:firstColumn="1" w:lastColumn="0" w:noHBand="0" w:noVBand="1"/>
      </w:tblPr>
      <w:tblGrid>
        <w:gridCol w:w="1098"/>
        <w:gridCol w:w="841"/>
        <w:gridCol w:w="892"/>
        <w:gridCol w:w="1175"/>
        <w:gridCol w:w="489"/>
        <w:gridCol w:w="589"/>
        <w:gridCol w:w="77"/>
        <w:gridCol w:w="1954"/>
        <w:gridCol w:w="1689"/>
        <w:gridCol w:w="594"/>
        <w:gridCol w:w="1394"/>
        <w:gridCol w:w="4596"/>
      </w:tblGrid>
      <w:tr w:rsidR="009975DC" w:rsidRPr="00CA52C8" w14:paraId="49AA3A01" w14:textId="77777777" w:rsidTr="00C46523">
        <w:tc>
          <w:tcPr>
            <w:tcW w:w="1097" w:type="dxa"/>
            <w:shd w:val="clear" w:color="auto" w:fill="E7E6E6" w:themeFill="background2"/>
          </w:tcPr>
          <w:p w14:paraId="0BD585A5" w14:textId="77777777" w:rsidR="009975DC" w:rsidRPr="00CA52C8" w:rsidRDefault="009975DC">
            <w:pPr>
              <w:rPr>
                <w:rFonts w:ascii="Arial" w:hAnsi="Arial" w:cs="Arial"/>
                <w:b/>
                <w:sz w:val="24"/>
                <w:szCs w:val="24"/>
              </w:rPr>
            </w:pPr>
            <w:r w:rsidRPr="00CA52C8">
              <w:rPr>
                <w:rFonts w:ascii="Arial" w:hAnsi="Arial" w:cs="Arial"/>
                <w:b/>
                <w:sz w:val="24"/>
                <w:szCs w:val="24"/>
              </w:rPr>
              <w:t xml:space="preserve">HIP Version </w:t>
            </w:r>
          </w:p>
        </w:tc>
        <w:tc>
          <w:tcPr>
            <w:tcW w:w="1809" w:type="dxa"/>
            <w:gridSpan w:val="2"/>
            <w:shd w:val="clear" w:color="auto" w:fill="E7E6E6" w:themeFill="background2"/>
          </w:tcPr>
          <w:p w14:paraId="1974B102" w14:textId="77777777" w:rsidR="009975DC" w:rsidRPr="00CA52C8" w:rsidRDefault="009975DC">
            <w:pPr>
              <w:rPr>
                <w:rFonts w:ascii="Arial" w:hAnsi="Arial" w:cs="Arial"/>
                <w:b/>
                <w:sz w:val="24"/>
                <w:szCs w:val="24"/>
              </w:rPr>
            </w:pPr>
            <w:r w:rsidRPr="00CA52C8">
              <w:rPr>
                <w:rFonts w:ascii="Arial" w:hAnsi="Arial" w:cs="Arial"/>
                <w:b/>
                <w:sz w:val="24"/>
                <w:szCs w:val="24"/>
              </w:rPr>
              <w:t>Submitted by (Name)</w:t>
            </w:r>
          </w:p>
        </w:tc>
        <w:tc>
          <w:tcPr>
            <w:tcW w:w="1860" w:type="dxa"/>
            <w:gridSpan w:val="2"/>
            <w:shd w:val="clear" w:color="auto" w:fill="E7E6E6" w:themeFill="background2"/>
          </w:tcPr>
          <w:p w14:paraId="2CB757B2" w14:textId="77777777" w:rsidR="009975DC" w:rsidRPr="00CA52C8" w:rsidRDefault="009975DC">
            <w:pPr>
              <w:rPr>
                <w:rFonts w:ascii="Arial" w:hAnsi="Arial" w:cs="Arial"/>
                <w:b/>
                <w:sz w:val="24"/>
                <w:szCs w:val="24"/>
              </w:rPr>
            </w:pPr>
            <w:r w:rsidRPr="00CA52C8">
              <w:rPr>
                <w:rFonts w:ascii="Arial" w:hAnsi="Arial" w:cs="Arial"/>
                <w:b/>
                <w:sz w:val="24"/>
                <w:szCs w:val="24"/>
              </w:rPr>
              <w:t>HIP Date</w:t>
            </w:r>
          </w:p>
        </w:tc>
        <w:tc>
          <w:tcPr>
            <w:tcW w:w="4698" w:type="dxa"/>
            <w:gridSpan w:val="4"/>
            <w:shd w:val="clear" w:color="auto" w:fill="E7E6E6" w:themeFill="background2"/>
          </w:tcPr>
          <w:p w14:paraId="10AC0376" w14:textId="77777777" w:rsidR="009975DC" w:rsidRPr="00CA52C8" w:rsidRDefault="009975DC">
            <w:pPr>
              <w:rPr>
                <w:rFonts w:ascii="Arial" w:hAnsi="Arial" w:cs="Arial"/>
                <w:b/>
                <w:sz w:val="24"/>
                <w:szCs w:val="24"/>
              </w:rPr>
            </w:pPr>
            <w:r w:rsidRPr="00CA52C8">
              <w:rPr>
                <w:rFonts w:ascii="Arial" w:hAnsi="Arial" w:cs="Arial"/>
                <w:b/>
                <w:sz w:val="24"/>
                <w:szCs w:val="24"/>
              </w:rPr>
              <w:t>Record Of Meeting Dates with KCC Virtual or Face to Face</w:t>
            </w:r>
          </w:p>
        </w:tc>
        <w:tc>
          <w:tcPr>
            <w:tcW w:w="6150" w:type="dxa"/>
            <w:gridSpan w:val="3"/>
            <w:shd w:val="clear" w:color="auto" w:fill="E7E6E6" w:themeFill="background2"/>
          </w:tcPr>
          <w:p w14:paraId="48C4C99C" w14:textId="6057E075" w:rsidR="009975DC" w:rsidRDefault="003354FA">
            <w:pPr>
              <w:rPr>
                <w:rFonts w:ascii="Arial" w:hAnsi="Arial" w:cs="Arial"/>
                <w:b/>
                <w:sz w:val="24"/>
                <w:szCs w:val="24"/>
              </w:rPr>
            </w:pPr>
            <w:r>
              <w:rPr>
                <w:rFonts w:ascii="Arial" w:hAnsi="Arial" w:cs="Arial"/>
                <w:b/>
                <w:sz w:val="24"/>
                <w:szCs w:val="24"/>
              </w:rPr>
              <w:t>County Member</w:t>
            </w:r>
          </w:p>
          <w:p w14:paraId="320D7765" w14:textId="58B23C6B" w:rsidR="00347592" w:rsidRPr="00347592" w:rsidRDefault="00347592">
            <w:pPr>
              <w:rPr>
                <w:rFonts w:ascii="Arial" w:hAnsi="Arial" w:cs="Arial"/>
                <w:b/>
                <w:sz w:val="14"/>
                <w:szCs w:val="14"/>
              </w:rPr>
            </w:pPr>
          </w:p>
        </w:tc>
      </w:tr>
      <w:tr w:rsidR="009975DC" w:rsidRPr="00CA52C8" w14:paraId="6488A2D2" w14:textId="77777777" w:rsidTr="00C46523">
        <w:tc>
          <w:tcPr>
            <w:tcW w:w="1097" w:type="dxa"/>
          </w:tcPr>
          <w:p w14:paraId="3F07DEB5" w14:textId="506CCB1E" w:rsidR="006458D3" w:rsidRPr="00CA52C8" w:rsidRDefault="00E4008B">
            <w:pPr>
              <w:rPr>
                <w:rFonts w:ascii="Arial" w:hAnsi="Arial" w:cs="Arial"/>
                <w:b/>
                <w:sz w:val="24"/>
                <w:szCs w:val="24"/>
              </w:rPr>
            </w:pPr>
            <w:r w:rsidRPr="00CA52C8">
              <w:rPr>
                <w:rFonts w:ascii="Arial" w:hAnsi="Arial" w:cs="Arial"/>
                <w:b/>
                <w:sz w:val="24"/>
                <w:szCs w:val="24"/>
              </w:rPr>
              <w:t>1</w:t>
            </w:r>
          </w:p>
          <w:p w14:paraId="2505350D" w14:textId="77777777" w:rsidR="00E4008B" w:rsidRPr="00CA52C8" w:rsidRDefault="00E4008B">
            <w:pPr>
              <w:rPr>
                <w:rFonts w:ascii="Arial" w:hAnsi="Arial" w:cs="Arial"/>
                <w:b/>
                <w:sz w:val="24"/>
                <w:szCs w:val="24"/>
              </w:rPr>
            </w:pPr>
          </w:p>
        </w:tc>
        <w:tc>
          <w:tcPr>
            <w:tcW w:w="1809" w:type="dxa"/>
            <w:gridSpan w:val="2"/>
          </w:tcPr>
          <w:p w14:paraId="53D0E7F2" w14:textId="45A35DF1" w:rsidR="009975DC" w:rsidRPr="00CA52C8" w:rsidRDefault="009975DC">
            <w:pPr>
              <w:rPr>
                <w:rFonts w:ascii="Arial" w:hAnsi="Arial" w:cs="Arial"/>
                <w:b/>
                <w:sz w:val="24"/>
                <w:szCs w:val="24"/>
              </w:rPr>
            </w:pPr>
          </w:p>
        </w:tc>
        <w:tc>
          <w:tcPr>
            <w:tcW w:w="1860" w:type="dxa"/>
            <w:gridSpan w:val="2"/>
          </w:tcPr>
          <w:p w14:paraId="105F1FE9" w14:textId="4C5A440A" w:rsidR="009975DC" w:rsidRPr="00CA52C8" w:rsidRDefault="009975DC">
            <w:pPr>
              <w:rPr>
                <w:rFonts w:ascii="Arial" w:hAnsi="Arial" w:cs="Arial"/>
                <w:b/>
                <w:sz w:val="24"/>
                <w:szCs w:val="24"/>
              </w:rPr>
            </w:pPr>
          </w:p>
        </w:tc>
        <w:tc>
          <w:tcPr>
            <w:tcW w:w="4698" w:type="dxa"/>
            <w:gridSpan w:val="4"/>
          </w:tcPr>
          <w:p w14:paraId="250EFE07" w14:textId="78B914AA" w:rsidR="006458D3" w:rsidRPr="00CA52C8" w:rsidRDefault="006458D3" w:rsidP="00543000">
            <w:pPr>
              <w:rPr>
                <w:rFonts w:ascii="Arial" w:hAnsi="Arial" w:cs="Arial"/>
                <w:b/>
                <w:sz w:val="24"/>
                <w:szCs w:val="24"/>
              </w:rPr>
            </w:pPr>
          </w:p>
        </w:tc>
        <w:tc>
          <w:tcPr>
            <w:tcW w:w="6150" w:type="dxa"/>
            <w:gridSpan w:val="3"/>
          </w:tcPr>
          <w:p w14:paraId="27618DC6" w14:textId="1D6CFA87" w:rsidR="00E4008B" w:rsidRPr="00CA52C8" w:rsidRDefault="00D43D03" w:rsidP="003354FA">
            <w:pPr>
              <w:rPr>
                <w:rFonts w:ascii="Arial" w:hAnsi="Arial" w:cs="Arial"/>
                <w:b/>
                <w:sz w:val="24"/>
                <w:szCs w:val="24"/>
              </w:rPr>
            </w:pPr>
            <w:r>
              <w:rPr>
                <w:rFonts w:ascii="Arial" w:hAnsi="Arial" w:cs="Arial"/>
                <w:b/>
                <w:sz w:val="24"/>
                <w:szCs w:val="24"/>
              </w:rPr>
              <w:t>Mike Hill</w:t>
            </w:r>
          </w:p>
        </w:tc>
      </w:tr>
      <w:tr w:rsidR="003354FA" w:rsidRPr="00CA52C8" w14:paraId="1D2FC02E" w14:textId="77777777" w:rsidTr="00C46523">
        <w:trPr>
          <w:trHeight w:val="555"/>
        </w:trPr>
        <w:tc>
          <w:tcPr>
            <w:tcW w:w="9464" w:type="dxa"/>
            <w:gridSpan w:val="9"/>
            <w:shd w:val="clear" w:color="auto" w:fill="E7E6E6" w:themeFill="background2"/>
          </w:tcPr>
          <w:p w14:paraId="71E261C1" w14:textId="1B7112C5" w:rsidR="003354FA" w:rsidRPr="00CA52C8" w:rsidRDefault="003354FA" w:rsidP="00543000">
            <w:pPr>
              <w:rPr>
                <w:rFonts w:ascii="Arial" w:hAnsi="Arial" w:cs="Arial"/>
                <w:b/>
                <w:sz w:val="24"/>
                <w:szCs w:val="24"/>
              </w:rPr>
            </w:pPr>
            <w:r w:rsidRPr="00CA52C8">
              <w:rPr>
                <w:rFonts w:ascii="Arial" w:hAnsi="Arial" w:cs="Arial"/>
                <w:b/>
                <w:sz w:val="24"/>
                <w:szCs w:val="24"/>
              </w:rPr>
              <w:t xml:space="preserve">Please list below the funding </w:t>
            </w:r>
            <w:r>
              <w:rPr>
                <w:rFonts w:ascii="Arial" w:hAnsi="Arial" w:cs="Arial"/>
                <w:b/>
                <w:sz w:val="24"/>
                <w:szCs w:val="24"/>
              </w:rPr>
              <w:t>o</w:t>
            </w:r>
            <w:r w:rsidRPr="00CA52C8">
              <w:rPr>
                <w:rFonts w:ascii="Arial" w:hAnsi="Arial" w:cs="Arial"/>
                <w:b/>
                <w:sz w:val="24"/>
                <w:szCs w:val="24"/>
              </w:rPr>
              <w:t xml:space="preserve">pportunities/Sources for HIP </w:t>
            </w:r>
            <w:r>
              <w:rPr>
                <w:rFonts w:ascii="Arial" w:hAnsi="Arial" w:cs="Arial"/>
                <w:b/>
                <w:sz w:val="24"/>
                <w:szCs w:val="24"/>
              </w:rPr>
              <w:t>i</w:t>
            </w:r>
            <w:r w:rsidRPr="00CA52C8">
              <w:rPr>
                <w:rFonts w:ascii="Arial" w:hAnsi="Arial" w:cs="Arial"/>
                <w:b/>
                <w:sz w:val="24"/>
                <w:szCs w:val="24"/>
              </w:rPr>
              <w:t>nitiatives/Measures</w:t>
            </w:r>
          </w:p>
        </w:tc>
        <w:tc>
          <w:tcPr>
            <w:tcW w:w="6150" w:type="dxa"/>
            <w:gridSpan w:val="3"/>
          </w:tcPr>
          <w:p w14:paraId="221EE151" w14:textId="291E53D5" w:rsidR="003354FA" w:rsidRPr="009A7418" w:rsidRDefault="003354FA" w:rsidP="003354FA">
            <w:pPr>
              <w:rPr>
                <w:rFonts w:ascii="Arial" w:hAnsi="Arial" w:cs="Arial"/>
                <w:b/>
                <w:color w:val="D9D9D9" w:themeColor="background1" w:themeShade="D9"/>
                <w:sz w:val="24"/>
                <w:szCs w:val="24"/>
              </w:rPr>
            </w:pPr>
            <w:r w:rsidRPr="009A7418">
              <w:rPr>
                <w:rFonts w:ascii="Arial" w:hAnsi="Arial" w:cs="Arial"/>
                <w:b/>
                <w:color w:val="D9D9D9" w:themeColor="background1" w:themeShade="D9"/>
                <w:sz w:val="24"/>
                <w:szCs w:val="24"/>
              </w:rPr>
              <w:t>I.e., County Member, Parish Precept Donation, LTP</w:t>
            </w:r>
          </w:p>
          <w:p w14:paraId="14CD25CC" w14:textId="77777777" w:rsidR="003354FA" w:rsidRPr="009A7418" w:rsidRDefault="003354FA">
            <w:pPr>
              <w:rPr>
                <w:rFonts w:ascii="Arial" w:hAnsi="Arial" w:cs="Arial"/>
                <w:b/>
                <w:color w:val="D9D9D9" w:themeColor="background1" w:themeShade="D9"/>
                <w:sz w:val="24"/>
                <w:szCs w:val="24"/>
              </w:rPr>
            </w:pPr>
          </w:p>
        </w:tc>
      </w:tr>
      <w:tr w:rsidR="00640AA5" w:rsidRPr="00CA52C8" w14:paraId="759FF97B" w14:textId="77777777" w:rsidTr="00C46523">
        <w:tc>
          <w:tcPr>
            <w:tcW w:w="4219" w:type="dxa"/>
            <w:gridSpan w:val="4"/>
            <w:shd w:val="clear" w:color="auto" w:fill="E7E6E6" w:themeFill="background2"/>
          </w:tcPr>
          <w:p w14:paraId="007E7C3E" w14:textId="77777777" w:rsidR="009A7418" w:rsidRPr="00347592" w:rsidRDefault="009A7418">
            <w:pPr>
              <w:rPr>
                <w:rFonts w:ascii="Arial" w:hAnsi="Arial" w:cs="Arial"/>
                <w:b/>
                <w:sz w:val="16"/>
                <w:szCs w:val="16"/>
              </w:rPr>
            </w:pPr>
          </w:p>
          <w:p w14:paraId="3B6C7D55" w14:textId="2841D469" w:rsidR="00FE0453" w:rsidRPr="00CA52C8" w:rsidRDefault="00FE0453">
            <w:pPr>
              <w:rPr>
                <w:rFonts w:ascii="Arial" w:hAnsi="Arial" w:cs="Arial"/>
                <w:b/>
                <w:sz w:val="24"/>
                <w:szCs w:val="24"/>
              </w:rPr>
            </w:pPr>
            <w:r w:rsidRPr="00CA52C8">
              <w:rPr>
                <w:rFonts w:ascii="Arial" w:hAnsi="Arial" w:cs="Arial"/>
                <w:b/>
                <w:sz w:val="24"/>
                <w:szCs w:val="24"/>
              </w:rPr>
              <w:t>Are you an</w:t>
            </w:r>
            <w:r w:rsidR="00E4008B" w:rsidRPr="00CA52C8">
              <w:rPr>
                <w:rFonts w:ascii="Arial" w:hAnsi="Arial" w:cs="Arial"/>
                <w:b/>
                <w:sz w:val="24"/>
                <w:szCs w:val="24"/>
              </w:rPr>
              <w:t xml:space="preserve"> a</w:t>
            </w:r>
            <w:r w:rsidRPr="00CA52C8">
              <w:rPr>
                <w:rFonts w:ascii="Arial" w:hAnsi="Arial" w:cs="Arial"/>
                <w:b/>
                <w:sz w:val="24"/>
                <w:szCs w:val="24"/>
              </w:rPr>
              <w:t>ctive member of the Speed Watch Scheme</w:t>
            </w:r>
            <w:r w:rsidR="00E4008B" w:rsidRPr="00CA52C8">
              <w:rPr>
                <w:rFonts w:ascii="Arial" w:hAnsi="Arial" w:cs="Arial"/>
                <w:b/>
                <w:sz w:val="24"/>
                <w:szCs w:val="24"/>
              </w:rPr>
              <w:t>?</w:t>
            </w:r>
            <w:r w:rsidRPr="00CA52C8">
              <w:rPr>
                <w:rFonts w:ascii="Arial" w:hAnsi="Arial" w:cs="Arial"/>
                <w:b/>
                <w:sz w:val="24"/>
                <w:szCs w:val="24"/>
              </w:rPr>
              <w:t xml:space="preserve"> </w:t>
            </w:r>
          </w:p>
        </w:tc>
        <w:tc>
          <w:tcPr>
            <w:tcW w:w="1276" w:type="dxa"/>
            <w:gridSpan w:val="3"/>
          </w:tcPr>
          <w:p w14:paraId="4C1101D1" w14:textId="77777777" w:rsidR="00FE0453" w:rsidRPr="00CA52C8" w:rsidRDefault="00FE0453">
            <w:pPr>
              <w:rPr>
                <w:rFonts w:ascii="Arial" w:hAnsi="Arial" w:cs="Arial"/>
                <w:b/>
                <w:sz w:val="24"/>
                <w:szCs w:val="24"/>
              </w:rPr>
            </w:pPr>
          </w:p>
          <w:p w14:paraId="437F83E5" w14:textId="766AD04D" w:rsidR="00FE0453" w:rsidRPr="00CA52C8" w:rsidRDefault="00DC6AFB">
            <w:pPr>
              <w:rPr>
                <w:rFonts w:ascii="Arial" w:hAnsi="Arial" w:cs="Arial"/>
                <w:b/>
                <w:sz w:val="24"/>
                <w:szCs w:val="24"/>
              </w:rPr>
            </w:pPr>
            <w:r w:rsidRPr="00CA52C8">
              <w:rPr>
                <w:rFonts w:ascii="Arial" w:hAnsi="Arial" w:cs="Arial"/>
                <w:b/>
                <w:sz w:val="24"/>
                <w:szCs w:val="24"/>
              </w:rPr>
              <w:t xml:space="preserve">Yes </w:t>
            </w:r>
            <w:sdt>
              <w:sdtPr>
                <w:rPr>
                  <w:rFonts w:ascii="Arial" w:hAnsi="Arial" w:cs="Arial"/>
                  <w:b/>
                  <w:sz w:val="24"/>
                  <w:szCs w:val="24"/>
                </w:rPr>
                <w:id w:val="1035849083"/>
                <w14:checkbox>
                  <w14:checked w14:val="1"/>
                  <w14:checkedState w14:val="2612" w14:font="MS Gothic"/>
                  <w14:uncheckedState w14:val="2610" w14:font="MS Gothic"/>
                </w14:checkbox>
              </w:sdtPr>
              <w:sdtEndPr/>
              <w:sdtContent>
                <w:r w:rsidR="00F335EB">
                  <w:rPr>
                    <w:rFonts w:ascii="MS Gothic" w:eastAsia="MS Gothic" w:hAnsi="MS Gothic" w:cs="Arial" w:hint="eastAsia"/>
                    <w:b/>
                    <w:sz w:val="24"/>
                    <w:szCs w:val="24"/>
                  </w:rPr>
                  <w:t>☒</w:t>
                </w:r>
              </w:sdtContent>
            </w:sdt>
          </w:p>
          <w:p w14:paraId="0DF3C149" w14:textId="6D70BE65" w:rsidR="00DC6AFB" w:rsidRPr="00CA52C8" w:rsidRDefault="00DC6AFB">
            <w:pPr>
              <w:rPr>
                <w:rFonts w:ascii="Arial" w:hAnsi="Arial" w:cs="Arial"/>
                <w:b/>
                <w:sz w:val="24"/>
                <w:szCs w:val="24"/>
              </w:rPr>
            </w:pPr>
            <w:r w:rsidRPr="00CA52C8">
              <w:rPr>
                <w:rFonts w:ascii="Arial" w:hAnsi="Arial" w:cs="Arial"/>
                <w:b/>
                <w:sz w:val="24"/>
                <w:szCs w:val="24"/>
              </w:rPr>
              <w:t xml:space="preserve">No </w:t>
            </w:r>
            <w:sdt>
              <w:sdtPr>
                <w:rPr>
                  <w:rFonts w:ascii="Arial" w:hAnsi="Arial" w:cs="Arial"/>
                  <w:b/>
                  <w:sz w:val="24"/>
                  <w:szCs w:val="24"/>
                </w:rPr>
                <w:id w:val="-1904126689"/>
                <w14:checkbox>
                  <w14:checked w14:val="0"/>
                  <w14:checkedState w14:val="2612" w14:font="MS Gothic"/>
                  <w14:uncheckedState w14:val="2610" w14:font="MS Gothic"/>
                </w14:checkbox>
              </w:sdtPr>
              <w:sdtEndPr/>
              <w:sdtContent>
                <w:r w:rsidR="00543000">
                  <w:rPr>
                    <w:rFonts w:ascii="MS Gothic" w:eastAsia="MS Gothic" w:hAnsi="MS Gothic" w:cs="Arial" w:hint="eastAsia"/>
                    <w:b/>
                    <w:sz w:val="24"/>
                    <w:szCs w:val="24"/>
                  </w:rPr>
                  <w:t>☐</w:t>
                </w:r>
              </w:sdtContent>
            </w:sdt>
          </w:p>
        </w:tc>
        <w:tc>
          <w:tcPr>
            <w:tcW w:w="3969" w:type="dxa"/>
            <w:gridSpan w:val="2"/>
            <w:shd w:val="clear" w:color="auto" w:fill="E7E6E6" w:themeFill="background2"/>
          </w:tcPr>
          <w:p w14:paraId="5B4ABFDF" w14:textId="77777777" w:rsidR="00FE0453" w:rsidRPr="00347592" w:rsidRDefault="00FE0453">
            <w:pPr>
              <w:rPr>
                <w:rFonts w:ascii="Arial" w:hAnsi="Arial" w:cs="Arial"/>
                <w:b/>
                <w:sz w:val="16"/>
                <w:szCs w:val="16"/>
              </w:rPr>
            </w:pPr>
          </w:p>
          <w:p w14:paraId="5DAFAA3F" w14:textId="77777777" w:rsidR="00FE0453" w:rsidRPr="00CA52C8" w:rsidRDefault="00FE0453">
            <w:pPr>
              <w:rPr>
                <w:rFonts w:ascii="Arial" w:hAnsi="Arial" w:cs="Arial"/>
                <w:b/>
                <w:sz w:val="24"/>
                <w:szCs w:val="24"/>
              </w:rPr>
            </w:pPr>
            <w:r w:rsidRPr="00CA52C8">
              <w:rPr>
                <w:rFonts w:ascii="Arial" w:hAnsi="Arial" w:cs="Arial"/>
                <w:b/>
                <w:sz w:val="24"/>
                <w:szCs w:val="24"/>
              </w:rPr>
              <w:t xml:space="preserve">Are you </w:t>
            </w:r>
            <w:r w:rsidR="00E4008B" w:rsidRPr="00CA52C8">
              <w:rPr>
                <w:rFonts w:ascii="Arial" w:hAnsi="Arial" w:cs="Arial"/>
                <w:b/>
                <w:sz w:val="24"/>
                <w:szCs w:val="24"/>
              </w:rPr>
              <w:t>an active member of</w:t>
            </w:r>
            <w:r w:rsidRPr="00CA52C8">
              <w:rPr>
                <w:rFonts w:ascii="Arial" w:hAnsi="Arial" w:cs="Arial"/>
                <w:b/>
                <w:sz w:val="24"/>
                <w:szCs w:val="24"/>
              </w:rPr>
              <w:t xml:space="preserve"> the Lorry Watch Scheme</w:t>
            </w:r>
            <w:r w:rsidR="00E4008B" w:rsidRPr="00CA52C8">
              <w:rPr>
                <w:rFonts w:ascii="Arial" w:hAnsi="Arial" w:cs="Arial"/>
                <w:b/>
                <w:sz w:val="24"/>
                <w:szCs w:val="24"/>
              </w:rPr>
              <w:t>?</w:t>
            </w:r>
          </w:p>
        </w:tc>
        <w:tc>
          <w:tcPr>
            <w:tcW w:w="6150" w:type="dxa"/>
            <w:gridSpan w:val="3"/>
          </w:tcPr>
          <w:p w14:paraId="372323BB" w14:textId="77777777" w:rsidR="00FE0453" w:rsidRPr="00CA52C8" w:rsidRDefault="00FE0453">
            <w:pPr>
              <w:rPr>
                <w:rFonts w:ascii="Arial" w:hAnsi="Arial" w:cs="Arial"/>
                <w:b/>
                <w:sz w:val="24"/>
                <w:szCs w:val="24"/>
              </w:rPr>
            </w:pPr>
          </w:p>
          <w:p w14:paraId="5A1E858A" w14:textId="7CBEFAAB" w:rsidR="00DC6AFB" w:rsidRPr="00CA52C8" w:rsidRDefault="00DC6AFB" w:rsidP="00DC6AFB">
            <w:pPr>
              <w:rPr>
                <w:rFonts w:ascii="Arial" w:hAnsi="Arial" w:cs="Arial"/>
                <w:b/>
                <w:sz w:val="24"/>
                <w:szCs w:val="24"/>
              </w:rPr>
            </w:pPr>
            <w:r w:rsidRPr="00CA52C8">
              <w:rPr>
                <w:rFonts w:ascii="Arial" w:hAnsi="Arial" w:cs="Arial"/>
                <w:b/>
                <w:sz w:val="24"/>
                <w:szCs w:val="24"/>
              </w:rPr>
              <w:t xml:space="preserve">Yes </w:t>
            </w:r>
            <w:sdt>
              <w:sdtPr>
                <w:rPr>
                  <w:rFonts w:ascii="Arial" w:hAnsi="Arial" w:cs="Arial"/>
                  <w:b/>
                  <w:sz w:val="24"/>
                  <w:szCs w:val="24"/>
                </w:rPr>
                <w:id w:val="294343576"/>
                <w14:checkbox>
                  <w14:checked w14:val="0"/>
                  <w14:checkedState w14:val="2612" w14:font="MS Gothic"/>
                  <w14:uncheckedState w14:val="2610" w14:font="MS Gothic"/>
                </w14:checkbox>
              </w:sdtPr>
              <w:sdtEndPr/>
              <w:sdtContent>
                <w:r w:rsidR="00CE08E1">
                  <w:rPr>
                    <w:rFonts w:ascii="MS Gothic" w:eastAsia="MS Gothic" w:hAnsi="MS Gothic" w:cs="Arial" w:hint="eastAsia"/>
                    <w:b/>
                    <w:sz w:val="24"/>
                    <w:szCs w:val="24"/>
                  </w:rPr>
                  <w:t>☐</w:t>
                </w:r>
              </w:sdtContent>
            </w:sdt>
          </w:p>
          <w:p w14:paraId="5FF5D958" w14:textId="6EE97BD9" w:rsidR="00FE0453" w:rsidRPr="00CA52C8" w:rsidRDefault="00DC6AFB" w:rsidP="00DC6AFB">
            <w:pPr>
              <w:rPr>
                <w:rFonts w:ascii="Arial" w:hAnsi="Arial" w:cs="Arial"/>
                <w:b/>
                <w:sz w:val="24"/>
                <w:szCs w:val="24"/>
              </w:rPr>
            </w:pPr>
            <w:r w:rsidRPr="00CA52C8">
              <w:rPr>
                <w:rFonts w:ascii="Arial" w:hAnsi="Arial" w:cs="Arial"/>
                <w:b/>
                <w:sz w:val="24"/>
                <w:szCs w:val="24"/>
              </w:rPr>
              <w:t xml:space="preserve">No </w:t>
            </w:r>
            <w:sdt>
              <w:sdtPr>
                <w:rPr>
                  <w:rFonts w:ascii="Arial" w:hAnsi="Arial" w:cs="Arial"/>
                  <w:b/>
                  <w:sz w:val="24"/>
                  <w:szCs w:val="24"/>
                </w:rPr>
                <w:id w:val="847917029"/>
                <w14:checkbox>
                  <w14:checked w14:val="1"/>
                  <w14:checkedState w14:val="2612" w14:font="MS Gothic"/>
                  <w14:uncheckedState w14:val="2610" w14:font="MS Gothic"/>
                </w14:checkbox>
              </w:sdtPr>
              <w:sdtEndPr/>
              <w:sdtContent>
                <w:r w:rsidR="00D43D03">
                  <w:rPr>
                    <w:rFonts w:ascii="MS Gothic" w:eastAsia="MS Gothic" w:hAnsi="MS Gothic" w:cs="Arial" w:hint="eastAsia"/>
                    <w:b/>
                    <w:sz w:val="24"/>
                    <w:szCs w:val="24"/>
                  </w:rPr>
                  <w:t>☒</w:t>
                </w:r>
              </w:sdtContent>
            </w:sdt>
            <w:r w:rsidRPr="00CA52C8">
              <w:rPr>
                <w:rFonts w:ascii="Arial" w:hAnsi="Arial" w:cs="Arial"/>
                <w:b/>
                <w:sz w:val="24"/>
                <w:szCs w:val="24"/>
              </w:rPr>
              <w:t xml:space="preserve"> </w:t>
            </w:r>
          </w:p>
        </w:tc>
      </w:tr>
      <w:tr w:rsidR="00A07AD1" w:rsidRPr="00CA52C8" w14:paraId="452EBDB7" w14:textId="77777777" w:rsidTr="00A80CA8">
        <w:tc>
          <w:tcPr>
            <w:tcW w:w="1938" w:type="dxa"/>
            <w:gridSpan w:val="2"/>
            <w:shd w:val="clear" w:color="auto" w:fill="E7E6E6" w:themeFill="background2"/>
          </w:tcPr>
          <w:p w14:paraId="1532CED6" w14:textId="77777777" w:rsidR="00A07AD1" w:rsidRPr="00CA52C8" w:rsidRDefault="00A07AD1" w:rsidP="00D07040">
            <w:pPr>
              <w:rPr>
                <w:rFonts w:ascii="Arial" w:hAnsi="Arial" w:cs="Arial"/>
                <w:b/>
                <w:sz w:val="24"/>
                <w:szCs w:val="24"/>
              </w:rPr>
            </w:pPr>
            <w:r w:rsidRPr="00CA52C8">
              <w:rPr>
                <w:rFonts w:ascii="Arial" w:hAnsi="Arial" w:cs="Arial"/>
                <w:b/>
                <w:sz w:val="24"/>
                <w:szCs w:val="24"/>
              </w:rPr>
              <w:t>Name of HIP Representative</w:t>
            </w:r>
          </w:p>
        </w:tc>
        <w:tc>
          <w:tcPr>
            <w:tcW w:w="3480" w:type="dxa"/>
            <w:gridSpan w:val="4"/>
          </w:tcPr>
          <w:p w14:paraId="593591A0" w14:textId="2CAF4399" w:rsidR="00A07AD1" w:rsidRPr="00CA52C8" w:rsidRDefault="00A07AD1" w:rsidP="0024119A">
            <w:pPr>
              <w:rPr>
                <w:rFonts w:ascii="Arial" w:hAnsi="Arial" w:cs="Arial"/>
                <w:b/>
                <w:sz w:val="24"/>
                <w:szCs w:val="24"/>
              </w:rPr>
            </w:pPr>
          </w:p>
        </w:tc>
        <w:tc>
          <w:tcPr>
            <w:tcW w:w="2177" w:type="dxa"/>
            <w:gridSpan w:val="2"/>
            <w:shd w:val="clear" w:color="auto" w:fill="E7E6E6" w:themeFill="background2"/>
          </w:tcPr>
          <w:p w14:paraId="77209591" w14:textId="77777777" w:rsidR="00A07AD1" w:rsidRPr="00CA52C8" w:rsidRDefault="00A07AD1" w:rsidP="00D07040">
            <w:pPr>
              <w:rPr>
                <w:rFonts w:ascii="Arial" w:hAnsi="Arial" w:cs="Arial"/>
                <w:b/>
                <w:sz w:val="24"/>
                <w:szCs w:val="24"/>
              </w:rPr>
            </w:pPr>
            <w:r w:rsidRPr="00CA52C8">
              <w:rPr>
                <w:rFonts w:ascii="Arial" w:hAnsi="Arial" w:cs="Arial"/>
                <w:b/>
                <w:sz w:val="24"/>
                <w:szCs w:val="24"/>
              </w:rPr>
              <w:t xml:space="preserve">Contact Telephone Number </w:t>
            </w:r>
          </w:p>
        </w:tc>
        <w:tc>
          <w:tcPr>
            <w:tcW w:w="2583" w:type="dxa"/>
            <w:gridSpan w:val="2"/>
          </w:tcPr>
          <w:p w14:paraId="3816D1D7" w14:textId="451F3EE7" w:rsidR="00A07AD1" w:rsidRPr="00CA52C8" w:rsidRDefault="00A07AD1" w:rsidP="00D07040">
            <w:pPr>
              <w:rPr>
                <w:rFonts w:ascii="Arial" w:hAnsi="Arial" w:cs="Arial"/>
                <w:b/>
                <w:sz w:val="24"/>
                <w:szCs w:val="24"/>
              </w:rPr>
            </w:pPr>
          </w:p>
        </w:tc>
        <w:tc>
          <w:tcPr>
            <w:tcW w:w="1446" w:type="dxa"/>
            <w:shd w:val="clear" w:color="auto" w:fill="E7E6E6" w:themeFill="background2"/>
          </w:tcPr>
          <w:p w14:paraId="5E7CE9D0" w14:textId="77777777" w:rsidR="00A07AD1" w:rsidRPr="00CA52C8" w:rsidRDefault="00A07AD1" w:rsidP="00D07040">
            <w:pPr>
              <w:rPr>
                <w:rFonts w:ascii="Arial" w:hAnsi="Arial" w:cs="Arial"/>
                <w:b/>
                <w:sz w:val="24"/>
                <w:szCs w:val="24"/>
              </w:rPr>
            </w:pPr>
            <w:r w:rsidRPr="00CA52C8">
              <w:rPr>
                <w:rFonts w:ascii="Arial" w:hAnsi="Arial" w:cs="Arial"/>
                <w:b/>
                <w:sz w:val="24"/>
                <w:szCs w:val="24"/>
              </w:rPr>
              <w:t>Email Address</w:t>
            </w:r>
          </w:p>
        </w:tc>
        <w:tc>
          <w:tcPr>
            <w:tcW w:w="3990" w:type="dxa"/>
          </w:tcPr>
          <w:p w14:paraId="7922C00D" w14:textId="1F817982" w:rsidR="00A07AD1" w:rsidRPr="00472DDE" w:rsidRDefault="00A07AD1" w:rsidP="00D07040">
            <w:pPr>
              <w:rPr>
                <w:rFonts w:ascii="Arial" w:hAnsi="Arial" w:cs="Arial"/>
                <w:b/>
                <w:sz w:val="24"/>
                <w:szCs w:val="24"/>
              </w:rPr>
            </w:pPr>
          </w:p>
        </w:tc>
      </w:tr>
      <w:tr w:rsidR="007774AD" w:rsidRPr="00CA52C8" w14:paraId="0F6202EF" w14:textId="77777777" w:rsidTr="00A80CA8">
        <w:tc>
          <w:tcPr>
            <w:tcW w:w="1938" w:type="dxa"/>
            <w:gridSpan w:val="2"/>
            <w:shd w:val="clear" w:color="auto" w:fill="E7E6E6" w:themeFill="background2"/>
          </w:tcPr>
          <w:p w14:paraId="2D30ED39" w14:textId="77777777" w:rsidR="007774AD" w:rsidRPr="00CA52C8" w:rsidRDefault="007774AD" w:rsidP="00AF4164">
            <w:pPr>
              <w:rPr>
                <w:rFonts w:ascii="Arial" w:hAnsi="Arial" w:cs="Arial"/>
                <w:b/>
                <w:sz w:val="24"/>
                <w:szCs w:val="24"/>
              </w:rPr>
            </w:pPr>
            <w:r w:rsidRPr="00CA52C8">
              <w:rPr>
                <w:rFonts w:ascii="Arial" w:hAnsi="Arial" w:cs="Arial"/>
                <w:b/>
                <w:sz w:val="24"/>
                <w:szCs w:val="24"/>
              </w:rPr>
              <w:t>Name of Clerk</w:t>
            </w:r>
          </w:p>
        </w:tc>
        <w:tc>
          <w:tcPr>
            <w:tcW w:w="3480" w:type="dxa"/>
            <w:gridSpan w:val="4"/>
          </w:tcPr>
          <w:p w14:paraId="49097215" w14:textId="17C83030" w:rsidR="007774AD" w:rsidRPr="00CA52C8" w:rsidRDefault="00E324BA" w:rsidP="00AF4164">
            <w:pPr>
              <w:rPr>
                <w:rFonts w:ascii="Arial" w:hAnsi="Arial" w:cs="Arial"/>
                <w:b/>
                <w:sz w:val="24"/>
                <w:szCs w:val="24"/>
              </w:rPr>
            </w:pPr>
            <w:r>
              <w:rPr>
                <w:rFonts w:ascii="Arial" w:hAnsi="Arial" w:cs="Arial"/>
                <w:b/>
                <w:sz w:val="24"/>
                <w:szCs w:val="24"/>
              </w:rPr>
              <w:t>Louise Goldsmith</w:t>
            </w:r>
          </w:p>
        </w:tc>
        <w:tc>
          <w:tcPr>
            <w:tcW w:w="2177" w:type="dxa"/>
            <w:gridSpan w:val="2"/>
            <w:shd w:val="clear" w:color="auto" w:fill="E7E6E6" w:themeFill="background2"/>
          </w:tcPr>
          <w:p w14:paraId="0A6A6952" w14:textId="77777777" w:rsidR="007774AD" w:rsidRPr="00CA52C8" w:rsidRDefault="007774AD" w:rsidP="00AF4164">
            <w:pPr>
              <w:rPr>
                <w:rFonts w:ascii="Arial" w:hAnsi="Arial" w:cs="Arial"/>
                <w:b/>
                <w:sz w:val="24"/>
                <w:szCs w:val="24"/>
              </w:rPr>
            </w:pPr>
            <w:r w:rsidRPr="00CA52C8">
              <w:rPr>
                <w:rFonts w:ascii="Arial" w:hAnsi="Arial" w:cs="Arial"/>
                <w:b/>
                <w:sz w:val="24"/>
                <w:szCs w:val="24"/>
              </w:rPr>
              <w:t xml:space="preserve">Contact Telephone Number </w:t>
            </w:r>
          </w:p>
        </w:tc>
        <w:tc>
          <w:tcPr>
            <w:tcW w:w="2583" w:type="dxa"/>
            <w:gridSpan w:val="2"/>
          </w:tcPr>
          <w:p w14:paraId="2F573287" w14:textId="0ED6AA65" w:rsidR="00543000" w:rsidRPr="00CA52C8" w:rsidRDefault="00E324BA" w:rsidP="00AF4164">
            <w:pPr>
              <w:rPr>
                <w:rFonts w:ascii="Arial" w:hAnsi="Arial" w:cs="Arial"/>
                <w:b/>
                <w:sz w:val="24"/>
                <w:szCs w:val="24"/>
              </w:rPr>
            </w:pPr>
            <w:r>
              <w:rPr>
                <w:rFonts w:ascii="Arial" w:hAnsi="Arial" w:cs="Arial"/>
                <w:b/>
                <w:sz w:val="24"/>
                <w:szCs w:val="24"/>
              </w:rPr>
              <w:t>07900 693572</w:t>
            </w:r>
          </w:p>
        </w:tc>
        <w:tc>
          <w:tcPr>
            <w:tcW w:w="1446" w:type="dxa"/>
            <w:shd w:val="clear" w:color="auto" w:fill="E7E6E6" w:themeFill="background2"/>
          </w:tcPr>
          <w:p w14:paraId="3F3A2050" w14:textId="77777777" w:rsidR="007774AD" w:rsidRPr="00CA52C8" w:rsidRDefault="007774AD" w:rsidP="00AF4164">
            <w:pPr>
              <w:rPr>
                <w:rFonts w:ascii="Arial" w:hAnsi="Arial" w:cs="Arial"/>
                <w:b/>
                <w:sz w:val="24"/>
                <w:szCs w:val="24"/>
              </w:rPr>
            </w:pPr>
            <w:r w:rsidRPr="00CA52C8">
              <w:rPr>
                <w:rFonts w:ascii="Arial" w:hAnsi="Arial" w:cs="Arial"/>
                <w:b/>
                <w:sz w:val="24"/>
                <w:szCs w:val="24"/>
              </w:rPr>
              <w:t>Email Address</w:t>
            </w:r>
          </w:p>
        </w:tc>
        <w:tc>
          <w:tcPr>
            <w:tcW w:w="3990" w:type="dxa"/>
          </w:tcPr>
          <w:p w14:paraId="33F66A8A" w14:textId="466DDEA0" w:rsidR="007774AD" w:rsidRPr="00CA52C8" w:rsidRDefault="00E324BA" w:rsidP="00AF4164">
            <w:pPr>
              <w:rPr>
                <w:rFonts w:ascii="Arial" w:hAnsi="Arial" w:cs="Arial"/>
                <w:b/>
                <w:sz w:val="24"/>
                <w:szCs w:val="24"/>
              </w:rPr>
            </w:pPr>
            <w:hyperlink r:id="rId8" w:history="1">
              <w:r w:rsidR="000B722A" w:rsidRPr="00363415">
                <w:rPr>
                  <w:rStyle w:val="Hyperlink"/>
                  <w:rFonts w:ascii="Arial" w:hAnsi="Arial" w:cs="Arial"/>
                  <w:b/>
                  <w:sz w:val="24"/>
                  <w:szCs w:val="24"/>
                </w:rPr>
                <w:t>rolvendenclerk@gmail.com</w:t>
              </w:r>
            </w:hyperlink>
            <w:r w:rsidR="000B722A">
              <w:rPr>
                <w:rFonts w:ascii="Arial" w:hAnsi="Arial" w:cs="Arial"/>
                <w:b/>
                <w:sz w:val="24"/>
                <w:szCs w:val="24"/>
              </w:rPr>
              <w:t xml:space="preserve"> </w:t>
            </w:r>
          </w:p>
        </w:tc>
      </w:tr>
      <w:tr w:rsidR="007774AD" w:rsidRPr="00CA52C8" w14:paraId="2BCD5710" w14:textId="77777777" w:rsidTr="00A80CA8">
        <w:tc>
          <w:tcPr>
            <w:tcW w:w="1938" w:type="dxa"/>
            <w:gridSpan w:val="2"/>
            <w:shd w:val="clear" w:color="auto" w:fill="E7E6E6" w:themeFill="background2"/>
          </w:tcPr>
          <w:p w14:paraId="3E173349" w14:textId="77777777" w:rsidR="007774AD" w:rsidRPr="00CA52C8" w:rsidRDefault="007774AD" w:rsidP="00AF4164">
            <w:pPr>
              <w:rPr>
                <w:rFonts w:ascii="Arial" w:hAnsi="Arial" w:cs="Arial"/>
                <w:b/>
                <w:sz w:val="24"/>
                <w:szCs w:val="24"/>
              </w:rPr>
            </w:pPr>
            <w:r w:rsidRPr="00CA52C8">
              <w:rPr>
                <w:rFonts w:ascii="Arial" w:hAnsi="Arial" w:cs="Arial"/>
                <w:b/>
                <w:sz w:val="24"/>
                <w:szCs w:val="24"/>
              </w:rPr>
              <w:t>Name of Chair</w:t>
            </w:r>
          </w:p>
        </w:tc>
        <w:tc>
          <w:tcPr>
            <w:tcW w:w="3480" w:type="dxa"/>
            <w:gridSpan w:val="4"/>
          </w:tcPr>
          <w:p w14:paraId="1B1754A8" w14:textId="259F0446" w:rsidR="007774AD" w:rsidRPr="00CA52C8" w:rsidRDefault="00E324BA" w:rsidP="00AF4164">
            <w:pPr>
              <w:rPr>
                <w:rFonts w:ascii="Arial" w:hAnsi="Arial" w:cs="Arial"/>
                <w:b/>
                <w:sz w:val="24"/>
                <w:szCs w:val="24"/>
              </w:rPr>
            </w:pPr>
            <w:r>
              <w:rPr>
                <w:rFonts w:ascii="Arial" w:hAnsi="Arial" w:cs="Arial"/>
                <w:b/>
                <w:sz w:val="24"/>
                <w:szCs w:val="24"/>
              </w:rPr>
              <w:t>Antony Hinge</w:t>
            </w:r>
          </w:p>
        </w:tc>
        <w:tc>
          <w:tcPr>
            <w:tcW w:w="2177" w:type="dxa"/>
            <w:gridSpan w:val="2"/>
            <w:shd w:val="clear" w:color="auto" w:fill="E7E6E6" w:themeFill="background2"/>
          </w:tcPr>
          <w:p w14:paraId="69178267" w14:textId="77777777" w:rsidR="007774AD" w:rsidRPr="00CA52C8" w:rsidRDefault="007774AD" w:rsidP="00AF4164">
            <w:pPr>
              <w:rPr>
                <w:rFonts w:ascii="Arial" w:hAnsi="Arial" w:cs="Arial"/>
                <w:b/>
                <w:sz w:val="24"/>
                <w:szCs w:val="24"/>
              </w:rPr>
            </w:pPr>
            <w:r w:rsidRPr="00CA52C8">
              <w:rPr>
                <w:rFonts w:ascii="Arial" w:hAnsi="Arial" w:cs="Arial"/>
                <w:b/>
                <w:sz w:val="24"/>
                <w:szCs w:val="24"/>
              </w:rPr>
              <w:t>Contact Telephone Number</w:t>
            </w:r>
          </w:p>
        </w:tc>
        <w:tc>
          <w:tcPr>
            <w:tcW w:w="2583" w:type="dxa"/>
            <w:gridSpan w:val="2"/>
          </w:tcPr>
          <w:p w14:paraId="45F28D4C" w14:textId="66DA1F6B" w:rsidR="007774AD" w:rsidRPr="00CA52C8" w:rsidRDefault="007774AD" w:rsidP="00AF4164">
            <w:pPr>
              <w:rPr>
                <w:rFonts w:ascii="Arial" w:hAnsi="Arial" w:cs="Arial"/>
                <w:b/>
                <w:sz w:val="24"/>
                <w:szCs w:val="24"/>
              </w:rPr>
            </w:pPr>
          </w:p>
        </w:tc>
        <w:tc>
          <w:tcPr>
            <w:tcW w:w="1446" w:type="dxa"/>
            <w:shd w:val="clear" w:color="auto" w:fill="E7E6E6" w:themeFill="background2"/>
          </w:tcPr>
          <w:p w14:paraId="05237B53" w14:textId="77777777" w:rsidR="007774AD" w:rsidRPr="00CA52C8" w:rsidRDefault="007774AD" w:rsidP="00AF4164">
            <w:pPr>
              <w:rPr>
                <w:rFonts w:ascii="Arial" w:hAnsi="Arial" w:cs="Arial"/>
                <w:b/>
                <w:sz w:val="24"/>
                <w:szCs w:val="24"/>
              </w:rPr>
            </w:pPr>
            <w:r w:rsidRPr="00CA52C8">
              <w:rPr>
                <w:rFonts w:ascii="Arial" w:hAnsi="Arial" w:cs="Arial"/>
                <w:b/>
                <w:sz w:val="24"/>
                <w:szCs w:val="24"/>
              </w:rPr>
              <w:t>Email Address</w:t>
            </w:r>
          </w:p>
        </w:tc>
        <w:tc>
          <w:tcPr>
            <w:tcW w:w="3990" w:type="dxa"/>
          </w:tcPr>
          <w:p w14:paraId="3D3EC30B" w14:textId="31235270" w:rsidR="000B722A" w:rsidRPr="00CA52C8" w:rsidRDefault="000B722A" w:rsidP="00E324BA">
            <w:pPr>
              <w:rPr>
                <w:rFonts w:ascii="Arial" w:hAnsi="Arial" w:cs="Arial"/>
                <w:b/>
                <w:sz w:val="24"/>
                <w:szCs w:val="24"/>
              </w:rPr>
            </w:pPr>
          </w:p>
        </w:tc>
      </w:tr>
      <w:tr w:rsidR="007774AD" w:rsidRPr="00CA52C8" w14:paraId="61C35DBA" w14:textId="77777777" w:rsidTr="00CA52C8">
        <w:tc>
          <w:tcPr>
            <w:tcW w:w="1938" w:type="dxa"/>
            <w:gridSpan w:val="2"/>
            <w:shd w:val="clear" w:color="auto" w:fill="B4C6E7" w:themeFill="accent1" w:themeFillTint="66"/>
          </w:tcPr>
          <w:p w14:paraId="7F91C106" w14:textId="7DE5AC06" w:rsidR="007774AD" w:rsidRPr="00CA52C8" w:rsidRDefault="007774AD" w:rsidP="00AF4164">
            <w:pPr>
              <w:rPr>
                <w:rFonts w:ascii="Arial" w:hAnsi="Arial" w:cs="Arial"/>
                <w:b/>
                <w:sz w:val="24"/>
                <w:szCs w:val="24"/>
              </w:rPr>
            </w:pPr>
            <w:r w:rsidRPr="00CA52C8">
              <w:rPr>
                <w:rFonts w:ascii="Arial" w:hAnsi="Arial" w:cs="Arial"/>
                <w:b/>
                <w:sz w:val="24"/>
                <w:szCs w:val="24"/>
              </w:rPr>
              <w:t xml:space="preserve">KCC Project Manager </w:t>
            </w:r>
            <w:r w:rsidR="004125BC">
              <w:rPr>
                <w:rFonts w:ascii="Arial" w:hAnsi="Arial" w:cs="Arial"/>
                <w:b/>
                <w:sz w:val="24"/>
                <w:szCs w:val="24"/>
              </w:rPr>
              <w:t>Team</w:t>
            </w:r>
          </w:p>
        </w:tc>
        <w:tc>
          <w:tcPr>
            <w:tcW w:w="3480" w:type="dxa"/>
            <w:gridSpan w:val="4"/>
            <w:shd w:val="clear" w:color="auto" w:fill="B4C6E7" w:themeFill="accent1" w:themeFillTint="66"/>
          </w:tcPr>
          <w:p w14:paraId="4CB6A102" w14:textId="77777777" w:rsidR="00700248" w:rsidRDefault="004125BC" w:rsidP="00FF18C2">
            <w:pPr>
              <w:jc w:val="center"/>
              <w:rPr>
                <w:rFonts w:ascii="Arial" w:hAnsi="Arial" w:cs="Arial"/>
                <w:b/>
                <w:sz w:val="24"/>
                <w:szCs w:val="24"/>
              </w:rPr>
            </w:pPr>
            <w:r>
              <w:rPr>
                <w:rFonts w:ascii="Arial" w:hAnsi="Arial" w:cs="Arial"/>
                <w:b/>
                <w:sz w:val="24"/>
                <w:szCs w:val="24"/>
              </w:rPr>
              <w:t xml:space="preserve">Community &amp; Engagement </w:t>
            </w:r>
            <w:r w:rsidR="00700248">
              <w:rPr>
                <w:rFonts w:ascii="Arial" w:hAnsi="Arial" w:cs="Arial"/>
                <w:b/>
                <w:sz w:val="24"/>
                <w:szCs w:val="24"/>
              </w:rPr>
              <w:t>Team</w:t>
            </w:r>
          </w:p>
          <w:p w14:paraId="15A6F692" w14:textId="047E243C" w:rsidR="007774AD" w:rsidRPr="00CA52C8" w:rsidRDefault="004125BC" w:rsidP="00FF18C2">
            <w:pPr>
              <w:jc w:val="center"/>
              <w:rPr>
                <w:rFonts w:ascii="Arial" w:hAnsi="Arial" w:cs="Arial"/>
                <w:b/>
                <w:sz w:val="24"/>
                <w:szCs w:val="24"/>
              </w:rPr>
            </w:pPr>
            <w:r>
              <w:rPr>
                <w:rFonts w:ascii="Arial" w:hAnsi="Arial" w:cs="Arial"/>
                <w:b/>
                <w:sz w:val="24"/>
                <w:szCs w:val="24"/>
              </w:rPr>
              <w:t>(E</w:t>
            </w:r>
            <w:r w:rsidR="00700248">
              <w:rPr>
                <w:rFonts w:ascii="Arial" w:hAnsi="Arial" w:cs="Arial"/>
                <w:b/>
                <w:sz w:val="24"/>
                <w:szCs w:val="24"/>
              </w:rPr>
              <w:t>AST</w:t>
            </w:r>
            <w:r>
              <w:rPr>
                <w:rFonts w:ascii="Arial" w:hAnsi="Arial" w:cs="Arial"/>
                <w:b/>
                <w:sz w:val="24"/>
                <w:szCs w:val="24"/>
              </w:rPr>
              <w:t>)</w:t>
            </w:r>
          </w:p>
        </w:tc>
        <w:tc>
          <w:tcPr>
            <w:tcW w:w="2177" w:type="dxa"/>
            <w:gridSpan w:val="2"/>
            <w:shd w:val="clear" w:color="auto" w:fill="B4C6E7" w:themeFill="accent1" w:themeFillTint="66"/>
          </w:tcPr>
          <w:p w14:paraId="414E0E63" w14:textId="77777777" w:rsidR="007774AD" w:rsidRPr="00CA52C8" w:rsidRDefault="007774AD" w:rsidP="00AF4164">
            <w:pPr>
              <w:rPr>
                <w:rFonts w:ascii="Arial" w:hAnsi="Arial" w:cs="Arial"/>
                <w:b/>
                <w:sz w:val="24"/>
                <w:szCs w:val="24"/>
              </w:rPr>
            </w:pPr>
            <w:r w:rsidRPr="00CA52C8">
              <w:rPr>
                <w:rFonts w:ascii="Arial" w:hAnsi="Arial" w:cs="Arial"/>
                <w:b/>
                <w:sz w:val="24"/>
                <w:szCs w:val="24"/>
              </w:rPr>
              <w:t>Contact Telephone Number</w:t>
            </w:r>
          </w:p>
        </w:tc>
        <w:tc>
          <w:tcPr>
            <w:tcW w:w="2583" w:type="dxa"/>
            <w:gridSpan w:val="2"/>
            <w:shd w:val="clear" w:color="auto" w:fill="B4C6E7" w:themeFill="accent1" w:themeFillTint="66"/>
          </w:tcPr>
          <w:p w14:paraId="6A8AD383" w14:textId="5A150EA9" w:rsidR="007774AD" w:rsidRPr="00CA52C8" w:rsidRDefault="00A6758C" w:rsidP="00AF4164">
            <w:pPr>
              <w:rPr>
                <w:rFonts w:ascii="Arial" w:hAnsi="Arial" w:cs="Arial"/>
                <w:b/>
                <w:sz w:val="24"/>
                <w:szCs w:val="24"/>
              </w:rPr>
            </w:pPr>
            <w:r>
              <w:rPr>
                <w:rFonts w:ascii="Arial" w:hAnsi="Arial" w:cs="Arial"/>
                <w:b/>
                <w:sz w:val="24"/>
                <w:szCs w:val="24"/>
              </w:rPr>
              <w:t>03000 41</w:t>
            </w:r>
            <w:r w:rsidR="004125BC">
              <w:rPr>
                <w:rFonts w:ascii="Arial" w:hAnsi="Arial" w:cs="Arial"/>
                <w:b/>
                <w:sz w:val="24"/>
                <w:szCs w:val="24"/>
              </w:rPr>
              <w:t>8181</w:t>
            </w:r>
          </w:p>
        </w:tc>
        <w:tc>
          <w:tcPr>
            <w:tcW w:w="1446" w:type="dxa"/>
            <w:shd w:val="clear" w:color="auto" w:fill="B4C6E7" w:themeFill="accent1" w:themeFillTint="66"/>
          </w:tcPr>
          <w:p w14:paraId="6AE149D7" w14:textId="77777777" w:rsidR="007774AD" w:rsidRPr="00CA52C8" w:rsidRDefault="007774AD" w:rsidP="00AF4164">
            <w:pPr>
              <w:rPr>
                <w:rFonts w:ascii="Arial" w:hAnsi="Arial" w:cs="Arial"/>
                <w:b/>
                <w:sz w:val="24"/>
                <w:szCs w:val="24"/>
              </w:rPr>
            </w:pPr>
            <w:r w:rsidRPr="00CA52C8">
              <w:rPr>
                <w:rFonts w:ascii="Arial" w:hAnsi="Arial" w:cs="Arial"/>
                <w:b/>
                <w:sz w:val="24"/>
                <w:szCs w:val="24"/>
              </w:rPr>
              <w:t>Email Address</w:t>
            </w:r>
          </w:p>
        </w:tc>
        <w:tc>
          <w:tcPr>
            <w:tcW w:w="3990" w:type="dxa"/>
            <w:shd w:val="clear" w:color="auto" w:fill="B4C6E7" w:themeFill="accent1" w:themeFillTint="66"/>
          </w:tcPr>
          <w:p w14:paraId="5FDAA39B" w14:textId="7399035C" w:rsidR="007774AD" w:rsidRPr="00700248" w:rsidRDefault="00E324BA" w:rsidP="00AF4164">
            <w:pPr>
              <w:rPr>
                <w:rFonts w:ascii="Arial" w:hAnsi="Arial" w:cs="Arial"/>
                <w:b/>
                <w:sz w:val="24"/>
                <w:szCs w:val="24"/>
              </w:rPr>
            </w:pPr>
            <w:hyperlink r:id="rId9" w:history="1">
              <w:r w:rsidR="004125BC" w:rsidRPr="00700248">
                <w:rPr>
                  <w:rStyle w:val="Hyperlink"/>
                  <w:rFonts w:ascii="Arial" w:hAnsi="Arial" w:cs="Arial"/>
                  <w:sz w:val="24"/>
                  <w:szCs w:val="24"/>
                </w:rPr>
                <w:t>east.highwayimprovements@kent.gov.uk</w:t>
              </w:r>
            </w:hyperlink>
            <w:r w:rsidR="004125BC" w:rsidRPr="00700248">
              <w:rPr>
                <w:rFonts w:ascii="Arial" w:hAnsi="Arial" w:cs="Arial"/>
                <w:sz w:val="24"/>
                <w:szCs w:val="24"/>
              </w:rPr>
              <w:t xml:space="preserve"> </w:t>
            </w:r>
          </w:p>
        </w:tc>
      </w:tr>
    </w:tbl>
    <w:p w14:paraId="1EEFA268" w14:textId="00EA54B9" w:rsidR="00A07AD1" w:rsidRPr="00CA52C8" w:rsidRDefault="00833EE5" w:rsidP="003354FA">
      <w:pPr>
        <w:numPr>
          <w:ilvl w:val="0"/>
          <w:numId w:val="4"/>
        </w:numPr>
        <w:spacing w:before="240" w:after="200" w:line="276" w:lineRule="auto"/>
        <w:rPr>
          <w:rFonts w:asciiTheme="majorHAnsi" w:hAnsiTheme="majorHAnsi" w:cstheme="majorHAnsi"/>
          <w:b/>
          <w:color w:val="FF0000"/>
          <w:sz w:val="24"/>
          <w:szCs w:val="24"/>
        </w:rPr>
      </w:pPr>
      <w:r w:rsidRPr="00CA52C8">
        <w:rPr>
          <w:rFonts w:asciiTheme="majorHAnsi" w:hAnsiTheme="majorHAnsi" w:cstheme="majorHAnsi"/>
          <w:b/>
          <w:color w:val="FF0000"/>
          <w:sz w:val="24"/>
          <w:szCs w:val="24"/>
        </w:rPr>
        <w:t xml:space="preserve">Please note the Priority column </w:t>
      </w:r>
      <w:r w:rsidRPr="00FF18C2">
        <w:rPr>
          <w:rFonts w:asciiTheme="majorHAnsi" w:hAnsiTheme="majorHAnsi" w:cstheme="majorHAnsi"/>
          <w:b/>
          <w:color w:val="FF0000"/>
          <w:sz w:val="24"/>
          <w:szCs w:val="24"/>
          <w:u w:val="single"/>
        </w:rPr>
        <w:t>MUST</w:t>
      </w:r>
      <w:r w:rsidRPr="00CA52C8">
        <w:rPr>
          <w:rFonts w:asciiTheme="majorHAnsi" w:hAnsiTheme="majorHAnsi" w:cstheme="majorHAnsi"/>
          <w:b/>
          <w:color w:val="FF0000"/>
          <w:sz w:val="24"/>
          <w:szCs w:val="24"/>
        </w:rPr>
        <w:t xml:space="preserve"> be those issues which are regarded as the most important (No 1 being</w:t>
      </w:r>
      <w:r w:rsidR="00A07AD1" w:rsidRPr="00CA52C8">
        <w:rPr>
          <w:rFonts w:asciiTheme="majorHAnsi" w:hAnsiTheme="majorHAnsi" w:cstheme="majorHAnsi"/>
          <w:b/>
          <w:color w:val="FF0000"/>
          <w:sz w:val="24"/>
          <w:szCs w:val="24"/>
        </w:rPr>
        <w:t xml:space="preserve"> your </w:t>
      </w:r>
      <w:r w:rsidR="003904DF" w:rsidRPr="00CA52C8">
        <w:rPr>
          <w:rFonts w:asciiTheme="majorHAnsi" w:hAnsiTheme="majorHAnsi" w:cstheme="majorHAnsi"/>
          <w:b/>
          <w:color w:val="FF0000"/>
          <w:sz w:val="24"/>
          <w:szCs w:val="24"/>
        </w:rPr>
        <w:t>highest</w:t>
      </w:r>
      <w:r w:rsidR="00A07AD1" w:rsidRPr="00CA52C8">
        <w:rPr>
          <w:rFonts w:asciiTheme="majorHAnsi" w:hAnsiTheme="majorHAnsi" w:cstheme="majorHAnsi"/>
          <w:b/>
          <w:color w:val="FF0000"/>
          <w:sz w:val="24"/>
          <w:szCs w:val="24"/>
        </w:rPr>
        <w:t xml:space="preserve"> priority</w:t>
      </w:r>
      <w:r w:rsidRPr="00CA52C8">
        <w:rPr>
          <w:rFonts w:asciiTheme="majorHAnsi" w:hAnsiTheme="majorHAnsi" w:cstheme="majorHAnsi"/>
          <w:b/>
          <w:color w:val="FF0000"/>
          <w:sz w:val="24"/>
          <w:szCs w:val="24"/>
        </w:rPr>
        <w:t>, then filtering down)</w:t>
      </w:r>
      <w:r w:rsidR="00661D8B" w:rsidRPr="00CA52C8">
        <w:rPr>
          <w:rFonts w:asciiTheme="majorHAnsi" w:hAnsiTheme="majorHAnsi" w:cstheme="majorHAnsi"/>
          <w:b/>
          <w:color w:val="FF0000"/>
          <w:sz w:val="24"/>
          <w:szCs w:val="24"/>
        </w:rPr>
        <w:t xml:space="preserve"> </w:t>
      </w:r>
      <w:r w:rsidR="00A07AD1" w:rsidRPr="00CA52C8">
        <w:rPr>
          <w:rFonts w:asciiTheme="majorHAnsi" w:hAnsiTheme="majorHAnsi" w:cstheme="majorHAnsi"/>
          <w:b/>
          <w:color w:val="FF0000"/>
          <w:sz w:val="24"/>
          <w:szCs w:val="24"/>
          <w:lang w:val="en-US"/>
        </w:rPr>
        <w:t xml:space="preserve">KCC is unable to guarantee that all your </w:t>
      </w:r>
      <w:r w:rsidR="00633A38" w:rsidRPr="00CA52C8">
        <w:rPr>
          <w:rFonts w:asciiTheme="majorHAnsi" w:hAnsiTheme="majorHAnsi" w:cstheme="majorHAnsi"/>
          <w:b/>
          <w:color w:val="FF0000"/>
          <w:sz w:val="24"/>
          <w:szCs w:val="24"/>
          <w:lang w:val="en-US"/>
        </w:rPr>
        <w:t>requests</w:t>
      </w:r>
      <w:r w:rsidR="00A07AD1" w:rsidRPr="00CA52C8">
        <w:rPr>
          <w:rFonts w:asciiTheme="majorHAnsi" w:hAnsiTheme="majorHAnsi" w:cstheme="majorHAnsi"/>
          <w:b/>
          <w:color w:val="FF0000"/>
          <w:sz w:val="24"/>
          <w:szCs w:val="24"/>
          <w:lang w:val="en-US"/>
        </w:rPr>
        <w:t xml:space="preserve"> will be deliverable</w:t>
      </w:r>
      <w:r w:rsidR="003904DF" w:rsidRPr="00CA52C8">
        <w:rPr>
          <w:rFonts w:asciiTheme="majorHAnsi" w:hAnsiTheme="majorHAnsi" w:cstheme="majorHAnsi"/>
          <w:b/>
          <w:color w:val="FF0000"/>
          <w:sz w:val="24"/>
          <w:szCs w:val="24"/>
          <w:lang w:val="en-US"/>
        </w:rPr>
        <w:t xml:space="preserve">, but Project Managers can investigate </w:t>
      </w:r>
      <w:r w:rsidR="00A07AD1" w:rsidRPr="00CA52C8">
        <w:rPr>
          <w:rFonts w:asciiTheme="majorHAnsi" w:hAnsiTheme="majorHAnsi" w:cstheme="majorHAnsi"/>
          <w:b/>
          <w:color w:val="FF0000"/>
          <w:sz w:val="24"/>
          <w:szCs w:val="24"/>
          <w:lang w:val="en-US"/>
        </w:rPr>
        <w:t xml:space="preserve">your top 1 or 2 priorities </w:t>
      </w:r>
      <w:r w:rsidR="00A07AD1" w:rsidRPr="00FF18C2">
        <w:rPr>
          <w:rFonts w:asciiTheme="majorHAnsi" w:hAnsiTheme="majorHAnsi" w:cstheme="majorHAnsi"/>
          <w:b/>
          <w:color w:val="FF0000"/>
          <w:sz w:val="24"/>
          <w:szCs w:val="24"/>
          <w:u w:val="single"/>
          <w:lang w:val="en-US"/>
        </w:rPr>
        <w:t>per year</w:t>
      </w:r>
      <w:r w:rsidR="00A07AD1" w:rsidRPr="00CA52C8">
        <w:rPr>
          <w:rFonts w:asciiTheme="majorHAnsi" w:hAnsiTheme="majorHAnsi" w:cstheme="majorHAnsi"/>
          <w:b/>
          <w:color w:val="FF0000"/>
          <w:sz w:val="24"/>
          <w:szCs w:val="24"/>
          <w:lang w:val="en-US"/>
        </w:rPr>
        <w:t>.</w:t>
      </w:r>
    </w:p>
    <w:p w14:paraId="6A363098" w14:textId="3EA2A6EB" w:rsidR="005A3377" w:rsidRPr="00CA52C8" w:rsidRDefault="0089753E" w:rsidP="005A3377">
      <w:pPr>
        <w:rPr>
          <w:rFonts w:ascii="Arial" w:hAnsi="Arial" w:cs="Arial"/>
          <w:b/>
          <w:bCs/>
          <w:sz w:val="24"/>
          <w:szCs w:val="24"/>
        </w:rPr>
      </w:pPr>
      <w:r>
        <w:rPr>
          <w:rFonts w:ascii="Arial" w:hAnsi="Arial" w:cs="Arial"/>
          <w:b/>
          <w:bCs/>
          <w:sz w:val="24"/>
          <w:szCs w:val="24"/>
        </w:rPr>
        <w:br w:type="page"/>
      </w:r>
      <w:r w:rsidR="005A3377" w:rsidRPr="00CA52C8">
        <w:rPr>
          <w:rFonts w:ascii="Arial" w:hAnsi="Arial" w:cs="Arial"/>
          <w:b/>
          <w:bCs/>
          <w:sz w:val="24"/>
          <w:szCs w:val="24"/>
        </w:rPr>
        <w:lastRenderedPageBreak/>
        <w:t>Live Priorities Record</w:t>
      </w:r>
    </w:p>
    <w:tbl>
      <w:tblPr>
        <w:tblStyle w:val="TableGrid"/>
        <w:tblW w:w="0" w:type="auto"/>
        <w:tblLook w:val="04A0" w:firstRow="1" w:lastRow="0" w:firstColumn="1" w:lastColumn="0" w:noHBand="0" w:noVBand="1"/>
      </w:tblPr>
      <w:tblGrid>
        <w:gridCol w:w="1004"/>
        <w:gridCol w:w="1505"/>
        <w:gridCol w:w="981"/>
        <w:gridCol w:w="3359"/>
        <w:gridCol w:w="3073"/>
        <w:gridCol w:w="5466"/>
      </w:tblGrid>
      <w:tr w:rsidR="00A12A04" w:rsidRPr="00246C65" w14:paraId="2FC70C48" w14:textId="77777777" w:rsidTr="004263C9">
        <w:tc>
          <w:tcPr>
            <w:tcW w:w="1007" w:type="dxa"/>
            <w:shd w:val="clear" w:color="auto" w:fill="FF0000"/>
          </w:tcPr>
          <w:p w14:paraId="3BF315A1" w14:textId="77777777" w:rsidR="00A12A04" w:rsidRPr="00246C65" w:rsidRDefault="00A12A04" w:rsidP="00B3275A">
            <w:pPr>
              <w:jc w:val="both"/>
              <w:rPr>
                <w:rFonts w:cstheme="minorHAnsi"/>
                <w:b/>
                <w:bCs/>
                <w:i/>
                <w:iCs/>
              </w:rPr>
            </w:pPr>
            <w:bookmarkStart w:id="0" w:name="_Hlk18514992"/>
            <w:r w:rsidRPr="00246C65">
              <w:rPr>
                <w:rFonts w:cstheme="minorHAnsi"/>
                <w:b/>
                <w:bCs/>
                <w:i/>
                <w:iCs/>
              </w:rPr>
              <w:t>Priority</w:t>
            </w:r>
          </w:p>
        </w:tc>
        <w:tc>
          <w:tcPr>
            <w:tcW w:w="1515" w:type="dxa"/>
            <w:shd w:val="clear" w:color="auto" w:fill="D9D9D9" w:themeFill="background1" w:themeFillShade="D9"/>
          </w:tcPr>
          <w:p w14:paraId="7791963B" w14:textId="77777777" w:rsidR="00A12A04" w:rsidRPr="00246C65" w:rsidRDefault="00A12A04" w:rsidP="00A6758C">
            <w:pPr>
              <w:rPr>
                <w:rFonts w:cstheme="minorHAnsi"/>
                <w:b/>
              </w:rPr>
            </w:pPr>
            <w:r w:rsidRPr="00246C65">
              <w:rPr>
                <w:rFonts w:cstheme="minorHAnsi"/>
                <w:b/>
              </w:rPr>
              <w:t>Location</w:t>
            </w:r>
          </w:p>
          <w:p w14:paraId="273D3FFC" w14:textId="77777777" w:rsidR="00A12A04" w:rsidRPr="00246C65" w:rsidRDefault="00A12A04" w:rsidP="00A6758C">
            <w:pPr>
              <w:rPr>
                <w:rFonts w:cstheme="minorHAnsi"/>
                <w:b/>
              </w:rPr>
            </w:pPr>
          </w:p>
        </w:tc>
        <w:tc>
          <w:tcPr>
            <w:tcW w:w="988" w:type="dxa"/>
            <w:shd w:val="clear" w:color="auto" w:fill="B4C6E7" w:themeFill="accent1" w:themeFillTint="66"/>
          </w:tcPr>
          <w:p w14:paraId="05ACE73B" w14:textId="6B95EDAF" w:rsidR="00A12A04" w:rsidRPr="00246C65" w:rsidRDefault="00A12A04" w:rsidP="00A6758C">
            <w:pPr>
              <w:rPr>
                <w:rFonts w:cstheme="minorHAnsi"/>
                <w:b/>
              </w:rPr>
            </w:pPr>
            <w:r>
              <w:rPr>
                <w:rFonts w:cstheme="minorHAnsi"/>
                <w:b/>
              </w:rPr>
              <w:t>USRN</w:t>
            </w:r>
          </w:p>
        </w:tc>
        <w:tc>
          <w:tcPr>
            <w:tcW w:w="3402" w:type="dxa"/>
            <w:shd w:val="clear" w:color="auto" w:fill="D9D9D9" w:themeFill="background1" w:themeFillShade="D9"/>
          </w:tcPr>
          <w:p w14:paraId="73CC6569" w14:textId="11084788" w:rsidR="00A12A04" w:rsidRPr="00246C65" w:rsidRDefault="00A12A04" w:rsidP="00A6758C">
            <w:pPr>
              <w:rPr>
                <w:rFonts w:cstheme="minorHAnsi"/>
                <w:b/>
              </w:rPr>
            </w:pPr>
            <w:r w:rsidRPr="00246C65">
              <w:rPr>
                <w:rFonts w:cstheme="minorHAnsi"/>
                <w:b/>
              </w:rPr>
              <w:t xml:space="preserve">Problem/Concern </w:t>
            </w:r>
          </w:p>
        </w:tc>
        <w:tc>
          <w:tcPr>
            <w:tcW w:w="3119" w:type="dxa"/>
            <w:shd w:val="clear" w:color="auto" w:fill="D9D9D9" w:themeFill="background1" w:themeFillShade="D9"/>
          </w:tcPr>
          <w:p w14:paraId="035B5633" w14:textId="77777777" w:rsidR="00A12A04" w:rsidRPr="00246C65" w:rsidRDefault="00A12A04" w:rsidP="00A6758C">
            <w:pPr>
              <w:rPr>
                <w:rFonts w:cstheme="minorHAnsi"/>
                <w:b/>
              </w:rPr>
            </w:pPr>
            <w:r w:rsidRPr="00246C65">
              <w:rPr>
                <w:rFonts w:cstheme="minorHAnsi"/>
                <w:b/>
              </w:rPr>
              <w:t>What do you feel are the potential solutions?</w:t>
            </w:r>
          </w:p>
        </w:tc>
        <w:tc>
          <w:tcPr>
            <w:tcW w:w="5583" w:type="dxa"/>
            <w:shd w:val="clear" w:color="auto" w:fill="B4C6E7" w:themeFill="accent1" w:themeFillTint="66"/>
          </w:tcPr>
          <w:p w14:paraId="6206891D" w14:textId="77777777" w:rsidR="00A12A04" w:rsidRPr="00246C65" w:rsidRDefault="00A12A04" w:rsidP="00A6758C">
            <w:pPr>
              <w:rPr>
                <w:rFonts w:cstheme="minorHAnsi"/>
                <w:b/>
                <w:color w:val="4472C4" w:themeColor="accent1"/>
              </w:rPr>
            </w:pPr>
            <w:r w:rsidRPr="00246C65">
              <w:rPr>
                <w:rFonts w:cstheme="minorHAnsi"/>
                <w:b/>
                <w:color w:val="4472C4" w:themeColor="accent1"/>
              </w:rPr>
              <w:t>KCC Comments (This column is to be completed by Project Manager ONLY)</w:t>
            </w:r>
          </w:p>
        </w:tc>
      </w:tr>
      <w:tr w:rsidR="0024119A" w:rsidRPr="00246C65" w14:paraId="7E232E0E" w14:textId="77777777" w:rsidTr="004263C9">
        <w:tc>
          <w:tcPr>
            <w:tcW w:w="1007" w:type="dxa"/>
          </w:tcPr>
          <w:p w14:paraId="07E17484" w14:textId="5EF2B09B" w:rsidR="0024119A" w:rsidRDefault="00701A81" w:rsidP="004125BC">
            <w:pPr>
              <w:jc w:val="both"/>
              <w:rPr>
                <w:rFonts w:cstheme="minorHAnsi"/>
              </w:rPr>
            </w:pPr>
            <w:r>
              <w:rPr>
                <w:rFonts w:cstheme="minorHAnsi"/>
              </w:rPr>
              <w:t>1.</w:t>
            </w:r>
          </w:p>
        </w:tc>
        <w:tc>
          <w:tcPr>
            <w:tcW w:w="1515" w:type="dxa"/>
          </w:tcPr>
          <w:p w14:paraId="6F3FA592" w14:textId="11C61DA8" w:rsidR="0024119A" w:rsidRPr="0024119A" w:rsidRDefault="00987C0D" w:rsidP="004125BC">
            <w:pPr>
              <w:rPr>
                <w:rFonts w:cstheme="minorHAnsi"/>
                <w:bCs/>
                <w:iCs/>
              </w:rPr>
            </w:pPr>
            <w:r>
              <w:rPr>
                <w:rFonts w:cstheme="minorHAnsi"/>
                <w:bCs/>
                <w:iCs/>
              </w:rPr>
              <w:t xml:space="preserve">Maytham Road, Rolvenden Layne </w:t>
            </w:r>
          </w:p>
        </w:tc>
        <w:tc>
          <w:tcPr>
            <w:tcW w:w="988" w:type="dxa"/>
            <w:shd w:val="clear" w:color="auto" w:fill="B4C6E7" w:themeFill="accent1" w:themeFillTint="66"/>
          </w:tcPr>
          <w:p w14:paraId="77BFC606" w14:textId="77777777" w:rsidR="0024119A" w:rsidRPr="00246C65" w:rsidRDefault="0024119A" w:rsidP="004125BC">
            <w:pPr>
              <w:rPr>
                <w:rFonts w:cstheme="minorHAnsi"/>
                <w:bCs/>
                <w:iCs/>
              </w:rPr>
            </w:pPr>
          </w:p>
        </w:tc>
        <w:tc>
          <w:tcPr>
            <w:tcW w:w="3402" w:type="dxa"/>
          </w:tcPr>
          <w:p w14:paraId="131CDB47" w14:textId="03A643DD" w:rsidR="0024119A" w:rsidRPr="0024119A" w:rsidRDefault="00987C0D" w:rsidP="004125BC">
            <w:pPr>
              <w:rPr>
                <w:rFonts w:cstheme="minorHAnsi"/>
                <w:bCs/>
                <w:iCs/>
              </w:rPr>
            </w:pPr>
            <w:r>
              <w:rPr>
                <w:rFonts w:cstheme="minorHAnsi"/>
                <w:bCs/>
                <w:iCs/>
              </w:rPr>
              <w:t xml:space="preserve">Vehicles entering Rolvenden Layne in both directions on Maytham Road are not respecting the 30mph speed limit. The Ewe &amp; Lamb public house is very popular and as a result there are </w:t>
            </w:r>
            <w:proofErr w:type="gramStart"/>
            <w:r>
              <w:rPr>
                <w:rFonts w:cstheme="minorHAnsi"/>
                <w:bCs/>
                <w:iCs/>
              </w:rPr>
              <w:t>a large number of</w:t>
            </w:r>
            <w:proofErr w:type="gramEnd"/>
            <w:r>
              <w:rPr>
                <w:rFonts w:cstheme="minorHAnsi"/>
                <w:bCs/>
                <w:iCs/>
              </w:rPr>
              <w:t xml:space="preserve"> parked cars in the vicinity narrowing the road.</w:t>
            </w:r>
          </w:p>
        </w:tc>
        <w:tc>
          <w:tcPr>
            <w:tcW w:w="3119" w:type="dxa"/>
          </w:tcPr>
          <w:p w14:paraId="5514F973" w14:textId="5930FD18" w:rsidR="0024119A" w:rsidRPr="0024119A" w:rsidRDefault="00987C0D" w:rsidP="0024119A">
            <w:pPr>
              <w:rPr>
                <w:rFonts w:cstheme="minorHAnsi"/>
                <w:bCs/>
                <w:iCs/>
              </w:rPr>
            </w:pPr>
            <w:r>
              <w:rPr>
                <w:rFonts w:cstheme="minorHAnsi"/>
                <w:bCs/>
                <w:iCs/>
              </w:rPr>
              <w:t>Residents have asked for consideration to be given for the installation of “Village Gateways” where the 30mph speed restriction comes into force.</w:t>
            </w:r>
          </w:p>
        </w:tc>
        <w:tc>
          <w:tcPr>
            <w:tcW w:w="5583" w:type="dxa"/>
            <w:shd w:val="clear" w:color="auto" w:fill="B4C6E7" w:themeFill="accent1" w:themeFillTint="66"/>
          </w:tcPr>
          <w:p w14:paraId="7B1E6DF6" w14:textId="77777777" w:rsidR="0024119A" w:rsidRDefault="00701A81" w:rsidP="00FF18C2">
            <w:pPr>
              <w:rPr>
                <w:rFonts w:cstheme="minorHAnsi"/>
                <w:bCs/>
                <w:color w:val="FF0000"/>
              </w:rPr>
            </w:pPr>
            <w:r>
              <w:rPr>
                <w:rFonts w:cstheme="minorHAnsi"/>
                <w:bCs/>
                <w:color w:val="FF0000"/>
              </w:rPr>
              <w:t>06/11/2023-</w:t>
            </w:r>
          </w:p>
          <w:p w14:paraId="55C6E3AB" w14:textId="77777777" w:rsidR="00701A81" w:rsidRDefault="00701A81" w:rsidP="00FF18C2">
            <w:pPr>
              <w:rPr>
                <w:rFonts w:cstheme="minorHAnsi"/>
                <w:bCs/>
                <w:color w:val="FF0000"/>
              </w:rPr>
            </w:pPr>
          </w:p>
          <w:p w14:paraId="3DAE0DA9" w14:textId="77777777" w:rsidR="00701A81" w:rsidRDefault="00701A81" w:rsidP="00FF18C2">
            <w:pPr>
              <w:rPr>
                <w:rFonts w:cstheme="minorHAnsi"/>
                <w:bCs/>
                <w:color w:val="FF0000"/>
              </w:rPr>
            </w:pPr>
            <w:r>
              <w:rPr>
                <w:rFonts w:cstheme="minorHAnsi"/>
                <w:bCs/>
                <w:color w:val="FF0000"/>
              </w:rPr>
              <w:t>KCC to attend site to measure eastern entrance on Maytham Road to measure verge width as no village name plate currently in place. Western side would have the width based on the village name plate pictured on Google Maps.</w:t>
            </w:r>
          </w:p>
          <w:p w14:paraId="41A16BF4" w14:textId="77777777" w:rsidR="00701A81" w:rsidRDefault="00701A81" w:rsidP="00FF18C2">
            <w:pPr>
              <w:rPr>
                <w:rFonts w:cstheme="minorHAnsi"/>
                <w:bCs/>
                <w:color w:val="FF0000"/>
              </w:rPr>
            </w:pPr>
          </w:p>
          <w:p w14:paraId="63BF267A" w14:textId="77777777" w:rsidR="00701A81" w:rsidRDefault="00701A81" w:rsidP="00FF18C2">
            <w:pPr>
              <w:rPr>
                <w:rFonts w:cstheme="minorHAnsi"/>
                <w:bCs/>
                <w:color w:val="FF0000"/>
              </w:rPr>
            </w:pPr>
            <w:r>
              <w:rPr>
                <w:rFonts w:cstheme="minorHAnsi"/>
                <w:bCs/>
                <w:color w:val="FF0000"/>
              </w:rPr>
              <w:t>Once verge width determined to fit, PC to pay £1,068 design fee for designs of 2 gateways with costing. KCC offer to help with funding once final cost determined.</w:t>
            </w:r>
          </w:p>
          <w:p w14:paraId="63DB09A7" w14:textId="77777777" w:rsidR="00701A81" w:rsidRDefault="00701A81" w:rsidP="00FF18C2">
            <w:pPr>
              <w:rPr>
                <w:rFonts w:cstheme="minorHAnsi"/>
                <w:bCs/>
                <w:color w:val="FF0000"/>
              </w:rPr>
            </w:pPr>
          </w:p>
          <w:p w14:paraId="20B295A2" w14:textId="56993255" w:rsidR="00701A81" w:rsidRPr="00701A81" w:rsidRDefault="00701A81" w:rsidP="00FF18C2">
            <w:pPr>
              <w:rPr>
                <w:rFonts w:cstheme="minorHAnsi"/>
                <w:bCs/>
                <w:color w:val="FF0000"/>
              </w:rPr>
            </w:pPr>
            <w:r>
              <w:rPr>
                <w:rFonts w:cstheme="minorHAnsi"/>
                <w:bCs/>
                <w:color w:val="FF0000"/>
              </w:rPr>
              <w:t>KCC to liaise with PC chair to deliver 30mph toolkit to help with reported issue of speeding through the 30mph limit.</w:t>
            </w:r>
          </w:p>
        </w:tc>
      </w:tr>
      <w:bookmarkEnd w:id="0"/>
    </w:tbl>
    <w:p w14:paraId="42C9030B" w14:textId="77777777" w:rsidR="00CA52C8" w:rsidRPr="00246C65" w:rsidRDefault="00CA52C8">
      <w:pPr>
        <w:rPr>
          <w:rFonts w:cstheme="minorHAnsi"/>
        </w:rPr>
      </w:pPr>
      <w:r w:rsidRPr="00246C65">
        <w:rPr>
          <w:rFonts w:cstheme="minorHAnsi"/>
        </w:rPr>
        <w:br w:type="page"/>
      </w:r>
    </w:p>
    <w:p w14:paraId="348698DC" w14:textId="77777777" w:rsidR="00C96ABE" w:rsidRPr="00246C65" w:rsidRDefault="00C96ABE" w:rsidP="00764D8C">
      <w:pPr>
        <w:rPr>
          <w:rFonts w:cstheme="minorHAnsi"/>
        </w:rPr>
      </w:pPr>
    </w:p>
    <w:p w14:paraId="2AA2FDED" w14:textId="77777777" w:rsidR="00D1706C" w:rsidRPr="004125BC" w:rsidRDefault="00661D8B" w:rsidP="00764D8C">
      <w:pPr>
        <w:rPr>
          <w:rFonts w:ascii="Arial" w:hAnsi="Arial" w:cs="Arial"/>
          <w:b/>
          <w:bCs/>
          <w:sz w:val="24"/>
          <w:szCs w:val="24"/>
        </w:rPr>
      </w:pPr>
      <w:r w:rsidRPr="004125BC">
        <w:rPr>
          <w:rFonts w:ascii="Arial" w:hAnsi="Arial" w:cs="Arial"/>
          <w:b/>
          <w:bCs/>
          <w:sz w:val="24"/>
          <w:szCs w:val="24"/>
        </w:rPr>
        <w:t>Historical Priorities Record</w:t>
      </w:r>
    </w:p>
    <w:tbl>
      <w:tblPr>
        <w:tblStyle w:val="TableGrid"/>
        <w:tblW w:w="0" w:type="auto"/>
        <w:tblLook w:val="04A0" w:firstRow="1" w:lastRow="0" w:firstColumn="1" w:lastColumn="0" w:noHBand="0" w:noVBand="1"/>
      </w:tblPr>
      <w:tblGrid>
        <w:gridCol w:w="632"/>
        <w:gridCol w:w="2108"/>
        <w:gridCol w:w="1426"/>
        <w:gridCol w:w="2668"/>
        <w:gridCol w:w="3498"/>
        <w:gridCol w:w="5056"/>
      </w:tblGrid>
      <w:tr w:rsidR="00A12A04" w:rsidRPr="00246C65" w14:paraId="72266D8D" w14:textId="77777777" w:rsidTr="00A12A04">
        <w:tc>
          <w:tcPr>
            <w:tcW w:w="636" w:type="dxa"/>
            <w:shd w:val="clear" w:color="auto" w:fill="D9D9D9" w:themeFill="background1" w:themeFillShade="D9"/>
          </w:tcPr>
          <w:p w14:paraId="49F423F2" w14:textId="77777777" w:rsidR="00A12A04" w:rsidRPr="00246C65" w:rsidRDefault="00A12A04" w:rsidP="000F6D52">
            <w:pPr>
              <w:jc w:val="both"/>
              <w:rPr>
                <w:rFonts w:cstheme="minorHAnsi"/>
                <w:b/>
                <w:bCs/>
              </w:rPr>
            </w:pPr>
            <w:r w:rsidRPr="00246C65">
              <w:rPr>
                <w:rFonts w:cstheme="minorHAnsi"/>
                <w:b/>
                <w:bCs/>
              </w:rPr>
              <w:t>No</w:t>
            </w:r>
          </w:p>
        </w:tc>
        <w:tc>
          <w:tcPr>
            <w:tcW w:w="2136" w:type="dxa"/>
            <w:shd w:val="clear" w:color="auto" w:fill="D9D9D9" w:themeFill="background1" w:themeFillShade="D9"/>
          </w:tcPr>
          <w:p w14:paraId="3613D341" w14:textId="77777777" w:rsidR="00A12A04" w:rsidRPr="00246C65" w:rsidRDefault="00A12A04" w:rsidP="000F6D52">
            <w:pPr>
              <w:jc w:val="both"/>
              <w:rPr>
                <w:rFonts w:cstheme="minorHAnsi"/>
                <w:b/>
              </w:rPr>
            </w:pPr>
            <w:r w:rsidRPr="00246C65">
              <w:rPr>
                <w:rFonts w:cstheme="minorHAnsi"/>
                <w:b/>
              </w:rPr>
              <w:t>Location</w:t>
            </w:r>
          </w:p>
          <w:p w14:paraId="319C445F" w14:textId="77777777" w:rsidR="00A12A04" w:rsidRPr="00246C65" w:rsidRDefault="00A12A04" w:rsidP="000F6D52">
            <w:pPr>
              <w:jc w:val="both"/>
              <w:rPr>
                <w:rFonts w:cstheme="minorHAnsi"/>
                <w:b/>
              </w:rPr>
            </w:pPr>
          </w:p>
        </w:tc>
        <w:tc>
          <w:tcPr>
            <w:tcW w:w="1447" w:type="dxa"/>
            <w:shd w:val="clear" w:color="auto" w:fill="D9D9D9" w:themeFill="background1" w:themeFillShade="D9"/>
          </w:tcPr>
          <w:p w14:paraId="60227086" w14:textId="3A6357EE" w:rsidR="00A12A04" w:rsidRPr="00246C65" w:rsidRDefault="00A12A04" w:rsidP="000F6D52">
            <w:pPr>
              <w:rPr>
                <w:rFonts w:cstheme="minorHAnsi"/>
                <w:b/>
              </w:rPr>
            </w:pPr>
            <w:r>
              <w:rPr>
                <w:rFonts w:cstheme="minorHAnsi"/>
                <w:b/>
              </w:rPr>
              <w:t>USRN</w:t>
            </w:r>
          </w:p>
        </w:tc>
        <w:tc>
          <w:tcPr>
            <w:tcW w:w="2693" w:type="dxa"/>
            <w:shd w:val="clear" w:color="auto" w:fill="D9D9D9" w:themeFill="background1" w:themeFillShade="D9"/>
          </w:tcPr>
          <w:p w14:paraId="52F7CF98" w14:textId="5E00CF6D" w:rsidR="00A12A04" w:rsidRPr="00246C65" w:rsidRDefault="00A12A04" w:rsidP="000F6D52">
            <w:pPr>
              <w:rPr>
                <w:rFonts w:cstheme="minorHAnsi"/>
                <w:b/>
              </w:rPr>
            </w:pPr>
            <w:r w:rsidRPr="00246C65">
              <w:rPr>
                <w:rFonts w:cstheme="minorHAnsi"/>
                <w:b/>
              </w:rPr>
              <w:t>Problem/Concern</w:t>
            </w:r>
          </w:p>
        </w:tc>
        <w:tc>
          <w:tcPr>
            <w:tcW w:w="3544" w:type="dxa"/>
            <w:shd w:val="clear" w:color="auto" w:fill="D9D9D9" w:themeFill="background1" w:themeFillShade="D9"/>
          </w:tcPr>
          <w:p w14:paraId="07E3E751" w14:textId="77777777" w:rsidR="00A12A04" w:rsidRPr="00246C65" w:rsidRDefault="00A12A04" w:rsidP="00A12A04">
            <w:pPr>
              <w:rPr>
                <w:rFonts w:cstheme="minorHAnsi"/>
                <w:b/>
              </w:rPr>
            </w:pPr>
            <w:r w:rsidRPr="00246C65">
              <w:rPr>
                <w:rFonts w:cstheme="minorHAnsi"/>
                <w:b/>
              </w:rPr>
              <w:t>What do you feel are the potential solutions?</w:t>
            </w:r>
          </w:p>
        </w:tc>
        <w:tc>
          <w:tcPr>
            <w:tcW w:w="5158" w:type="dxa"/>
            <w:shd w:val="clear" w:color="auto" w:fill="D9D9D9" w:themeFill="background1" w:themeFillShade="D9"/>
          </w:tcPr>
          <w:p w14:paraId="4D2DD3E2" w14:textId="77777777" w:rsidR="00A12A04" w:rsidRPr="00246C65" w:rsidRDefault="00A12A04" w:rsidP="000F6D52">
            <w:pPr>
              <w:jc w:val="both"/>
              <w:rPr>
                <w:rFonts w:cstheme="minorHAnsi"/>
                <w:b/>
              </w:rPr>
            </w:pPr>
            <w:r w:rsidRPr="00246C65">
              <w:rPr>
                <w:rFonts w:cstheme="minorHAnsi"/>
                <w:b/>
              </w:rPr>
              <w:t>KCC Comments</w:t>
            </w:r>
          </w:p>
        </w:tc>
      </w:tr>
      <w:tr w:rsidR="00D53794" w:rsidRPr="00246C65" w14:paraId="0B56EE4E" w14:textId="77777777" w:rsidTr="00A12A04">
        <w:tc>
          <w:tcPr>
            <w:tcW w:w="636" w:type="dxa"/>
            <w:shd w:val="clear" w:color="auto" w:fill="D9D9D9" w:themeFill="background1" w:themeFillShade="D9"/>
          </w:tcPr>
          <w:p w14:paraId="547EADDA" w14:textId="3602BD89" w:rsidR="00D53794" w:rsidRPr="00246C65" w:rsidRDefault="00D53794" w:rsidP="00D53794">
            <w:pPr>
              <w:jc w:val="both"/>
              <w:rPr>
                <w:rFonts w:cstheme="minorHAnsi"/>
              </w:rPr>
            </w:pPr>
          </w:p>
        </w:tc>
        <w:tc>
          <w:tcPr>
            <w:tcW w:w="2136" w:type="dxa"/>
            <w:shd w:val="clear" w:color="auto" w:fill="D9D9D9" w:themeFill="background1" w:themeFillShade="D9"/>
          </w:tcPr>
          <w:p w14:paraId="2B453F4C" w14:textId="6FEBC79F" w:rsidR="00D53794" w:rsidRPr="00246C65" w:rsidRDefault="00D53794" w:rsidP="00D53794">
            <w:pPr>
              <w:jc w:val="both"/>
              <w:rPr>
                <w:rFonts w:cstheme="minorHAnsi"/>
              </w:rPr>
            </w:pPr>
            <w:r w:rsidRPr="003E66D3">
              <w:t>Hastings Road in the vicinity of Rolvenden Primary School</w:t>
            </w:r>
          </w:p>
        </w:tc>
        <w:tc>
          <w:tcPr>
            <w:tcW w:w="1447" w:type="dxa"/>
            <w:shd w:val="clear" w:color="auto" w:fill="D9D9D9" w:themeFill="background1" w:themeFillShade="D9"/>
          </w:tcPr>
          <w:p w14:paraId="50C64A41" w14:textId="77777777" w:rsidR="00D53794" w:rsidRPr="00246C65" w:rsidRDefault="00D53794" w:rsidP="00D53794">
            <w:pPr>
              <w:jc w:val="both"/>
              <w:rPr>
                <w:rFonts w:cstheme="minorHAnsi"/>
              </w:rPr>
            </w:pPr>
          </w:p>
        </w:tc>
        <w:tc>
          <w:tcPr>
            <w:tcW w:w="2693" w:type="dxa"/>
            <w:shd w:val="clear" w:color="auto" w:fill="D9D9D9" w:themeFill="background1" w:themeFillShade="D9"/>
          </w:tcPr>
          <w:p w14:paraId="15395117" w14:textId="435615F9" w:rsidR="00D53794" w:rsidRPr="00246C65" w:rsidRDefault="00D53794" w:rsidP="00D53794">
            <w:pPr>
              <w:jc w:val="both"/>
              <w:rPr>
                <w:rFonts w:cstheme="minorHAnsi"/>
              </w:rPr>
            </w:pPr>
            <w:r w:rsidRPr="003E66D3">
              <w:t xml:space="preserve">The approach to the school is on the busy road from Hastings to Ashford. The school currently has pole mounted signs and flashing lights installed. </w:t>
            </w:r>
          </w:p>
        </w:tc>
        <w:tc>
          <w:tcPr>
            <w:tcW w:w="3544" w:type="dxa"/>
            <w:shd w:val="clear" w:color="auto" w:fill="D9D9D9" w:themeFill="background1" w:themeFillShade="D9"/>
          </w:tcPr>
          <w:p w14:paraId="40D135FB" w14:textId="5895CAFF" w:rsidR="00D53794" w:rsidRPr="00246C65" w:rsidRDefault="00D53794" w:rsidP="00D53794">
            <w:pPr>
              <w:jc w:val="both"/>
              <w:rPr>
                <w:rFonts w:cstheme="minorHAnsi"/>
              </w:rPr>
            </w:pPr>
            <w:r w:rsidRPr="003E66D3">
              <w:t>It has been noted that the new primary school at Benenden has a road marking for the school in a strip of red. Can this marking be applied to the surface in Rolvenden to highlight the school which is not immediately obvious to motorists.</w:t>
            </w:r>
          </w:p>
        </w:tc>
        <w:tc>
          <w:tcPr>
            <w:tcW w:w="5158" w:type="dxa"/>
            <w:shd w:val="clear" w:color="auto" w:fill="D9D9D9" w:themeFill="background1" w:themeFillShade="D9"/>
          </w:tcPr>
          <w:p w14:paraId="5A3A3AB0" w14:textId="77777777" w:rsidR="00D53794" w:rsidRDefault="00D53794" w:rsidP="00D53794">
            <w:pPr>
              <w:jc w:val="both"/>
            </w:pPr>
            <w:r>
              <w:t>Monitor recently installed Advisory 20 scheme – PC &amp; KCC. Traffic surveys as required.</w:t>
            </w:r>
          </w:p>
          <w:p w14:paraId="06EA4C61" w14:textId="77777777" w:rsidR="00D53794" w:rsidRDefault="00D53794" w:rsidP="00D53794">
            <w:pPr>
              <w:jc w:val="both"/>
            </w:pPr>
          </w:p>
          <w:p w14:paraId="6580E1EE" w14:textId="77777777" w:rsidR="00D53794" w:rsidRDefault="00D53794" w:rsidP="00D53794">
            <w:pPr>
              <w:jc w:val="both"/>
            </w:pPr>
            <w:r>
              <w:t>£1500 (</w:t>
            </w:r>
            <w:proofErr w:type="spellStart"/>
            <w:r>
              <w:t>est</w:t>
            </w:r>
            <w:proofErr w:type="spellEnd"/>
            <w:r>
              <w:t>) for thermoplastic road marking (cost will increase if road closure required due to narrowing road widths).</w:t>
            </w:r>
          </w:p>
          <w:p w14:paraId="1C68463F" w14:textId="77777777" w:rsidR="00D53794" w:rsidRDefault="00D53794" w:rsidP="00D53794">
            <w:pPr>
              <w:jc w:val="both"/>
            </w:pPr>
          </w:p>
          <w:p w14:paraId="675BB01B" w14:textId="77777777" w:rsidR="00D53794" w:rsidRDefault="00D53794" w:rsidP="00D53794">
            <w:pPr>
              <w:jc w:val="both"/>
            </w:pPr>
            <w:r>
              <w:t>Quotation for surveys can be provided upon request.</w:t>
            </w:r>
          </w:p>
          <w:p w14:paraId="437FF81D" w14:textId="77777777" w:rsidR="00D53794" w:rsidRDefault="00D53794" w:rsidP="00D53794">
            <w:pPr>
              <w:jc w:val="both"/>
            </w:pPr>
          </w:p>
          <w:p w14:paraId="1F5E577D" w14:textId="77777777" w:rsidR="00D53794" w:rsidRDefault="00D53794" w:rsidP="00D53794">
            <w:pPr>
              <w:jc w:val="both"/>
            </w:pPr>
            <w:r>
              <w:t>Parish council to source funding</w:t>
            </w:r>
          </w:p>
          <w:p w14:paraId="014F1FEB" w14:textId="77777777" w:rsidR="00D53794" w:rsidRDefault="00D53794" w:rsidP="00D53794">
            <w:pPr>
              <w:jc w:val="both"/>
            </w:pPr>
          </w:p>
          <w:p w14:paraId="5388351D" w14:textId="77777777" w:rsidR="00D53794" w:rsidRDefault="00D53794" w:rsidP="00D53794">
            <w:pPr>
              <w:jc w:val="both"/>
            </w:pPr>
            <w:r>
              <w:t xml:space="preserve">Advisory 20mph speed limit signing scheme implemented outside of the school in 2019.  Suggest monitor the relative success of the scheme. </w:t>
            </w:r>
          </w:p>
          <w:p w14:paraId="2B6A82F6" w14:textId="77777777" w:rsidR="00D53794" w:rsidRDefault="00D53794" w:rsidP="00D53794">
            <w:pPr>
              <w:jc w:val="both"/>
            </w:pPr>
            <w:r>
              <w:t>A sign to diagram number 545 ‘Children going to school or playground’ as a thermoplastic road marking is permitted. The thermoplastic road marking is likely to cost £1200 (based on 2018 quote) excluding traffic management costs. On a highly trafficked road the road marking will wear quickly. KCC are unable to fund or maintain the road marking.</w:t>
            </w:r>
          </w:p>
          <w:p w14:paraId="302EEC1D" w14:textId="77777777" w:rsidR="00D53794" w:rsidRDefault="00D53794" w:rsidP="00D53794">
            <w:pPr>
              <w:jc w:val="both"/>
            </w:pPr>
            <w:r>
              <w:t>No related personal injury crash problem in 3-year period to 30.09.20.</w:t>
            </w:r>
          </w:p>
          <w:p w14:paraId="1324D8B9" w14:textId="77777777" w:rsidR="00D53794" w:rsidRDefault="00D53794" w:rsidP="00D53794">
            <w:pPr>
              <w:jc w:val="both"/>
            </w:pPr>
          </w:p>
          <w:p w14:paraId="079AEFED" w14:textId="77777777" w:rsidR="00D53794" w:rsidRDefault="00D53794" w:rsidP="00D53794">
            <w:pPr>
              <w:jc w:val="both"/>
            </w:pPr>
            <w:r>
              <w:t>19/12/2022-</w:t>
            </w:r>
          </w:p>
          <w:p w14:paraId="5DF30BD8" w14:textId="77777777" w:rsidR="00D53794" w:rsidRDefault="00D53794" w:rsidP="00D53794">
            <w:pPr>
              <w:jc w:val="both"/>
            </w:pPr>
          </w:p>
          <w:p w14:paraId="5C56DC86" w14:textId="501A58E0" w:rsidR="00D53794" w:rsidRPr="00246C65" w:rsidRDefault="00D53794" w:rsidP="00D53794">
            <w:pPr>
              <w:jc w:val="both"/>
              <w:rPr>
                <w:rFonts w:cstheme="minorHAnsi"/>
              </w:rPr>
            </w:pPr>
            <w:r>
              <w:t>KCC no longer implement red road markings due to cost and maintenance. This is no longer an option so has been moved to the historic record.</w:t>
            </w:r>
          </w:p>
        </w:tc>
      </w:tr>
      <w:tr w:rsidR="003C1EA0" w:rsidRPr="00246C65" w14:paraId="7F61AE2A" w14:textId="77777777" w:rsidTr="00A12A04">
        <w:tc>
          <w:tcPr>
            <w:tcW w:w="636" w:type="dxa"/>
            <w:shd w:val="clear" w:color="auto" w:fill="D9D9D9" w:themeFill="background1" w:themeFillShade="D9"/>
          </w:tcPr>
          <w:p w14:paraId="4D4F8CA4" w14:textId="222E0A50" w:rsidR="003C1EA0" w:rsidRPr="00246C65" w:rsidRDefault="003C1EA0" w:rsidP="003C1EA0">
            <w:pPr>
              <w:jc w:val="both"/>
              <w:rPr>
                <w:rFonts w:cstheme="minorHAnsi"/>
              </w:rPr>
            </w:pPr>
          </w:p>
        </w:tc>
        <w:tc>
          <w:tcPr>
            <w:tcW w:w="2136" w:type="dxa"/>
            <w:shd w:val="clear" w:color="auto" w:fill="D9D9D9" w:themeFill="background1" w:themeFillShade="D9"/>
          </w:tcPr>
          <w:p w14:paraId="7FD34B83" w14:textId="77DF9489" w:rsidR="003C1EA0" w:rsidRPr="004A1ACF" w:rsidRDefault="003C1EA0" w:rsidP="003C1EA0">
            <w:pPr>
              <w:rPr>
                <w:rFonts w:cstheme="minorHAnsi"/>
                <w:bCs/>
                <w:sz w:val="20"/>
                <w:szCs w:val="20"/>
              </w:rPr>
            </w:pPr>
            <w:r w:rsidRPr="00895FB6">
              <w:t>High Street (by village shop)</w:t>
            </w:r>
          </w:p>
        </w:tc>
        <w:tc>
          <w:tcPr>
            <w:tcW w:w="1447" w:type="dxa"/>
            <w:shd w:val="clear" w:color="auto" w:fill="D9D9D9" w:themeFill="background1" w:themeFillShade="D9"/>
          </w:tcPr>
          <w:p w14:paraId="561FE581" w14:textId="77777777" w:rsidR="003C1EA0" w:rsidRPr="00182D02" w:rsidRDefault="003C1EA0" w:rsidP="003C1EA0">
            <w:pPr>
              <w:rPr>
                <w:rFonts w:cstheme="minorHAnsi"/>
                <w:b/>
                <w:bCs/>
                <w:sz w:val="20"/>
                <w:szCs w:val="20"/>
                <w:u w:val="single"/>
              </w:rPr>
            </w:pPr>
          </w:p>
        </w:tc>
        <w:tc>
          <w:tcPr>
            <w:tcW w:w="2693" w:type="dxa"/>
            <w:shd w:val="clear" w:color="auto" w:fill="D9D9D9" w:themeFill="background1" w:themeFillShade="D9"/>
          </w:tcPr>
          <w:p w14:paraId="6804DBEB" w14:textId="5752527D" w:rsidR="003C1EA0" w:rsidRPr="00182D02" w:rsidRDefault="003C1EA0" w:rsidP="003C1EA0">
            <w:pPr>
              <w:rPr>
                <w:rFonts w:cstheme="minorHAnsi"/>
                <w:b/>
                <w:bCs/>
                <w:sz w:val="20"/>
                <w:szCs w:val="20"/>
                <w:u w:val="single"/>
              </w:rPr>
            </w:pPr>
            <w:r w:rsidRPr="00895FB6">
              <w:t xml:space="preserve">Due to constant flow of </w:t>
            </w:r>
            <w:proofErr w:type="gramStart"/>
            <w:r w:rsidRPr="00895FB6">
              <w:t>traffic</w:t>
            </w:r>
            <w:proofErr w:type="gramEnd"/>
            <w:r w:rsidRPr="00895FB6">
              <w:t xml:space="preserve"> it is difficult for pedestrians to cross the road.</w:t>
            </w:r>
          </w:p>
        </w:tc>
        <w:tc>
          <w:tcPr>
            <w:tcW w:w="3544" w:type="dxa"/>
            <w:shd w:val="clear" w:color="auto" w:fill="D9D9D9" w:themeFill="background1" w:themeFillShade="D9"/>
          </w:tcPr>
          <w:p w14:paraId="1D75C5FA" w14:textId="0C337608" w:rsidR="003C1EA0" w:rsidRPr="00246C65" w:rsidRDefault="003C1EA0" w:rsidP="003C1EA0">
            <w:pPr>
              <w:jc w:val="both"/>
              <w:rPr>
                <w:rFonts w:cstheme="minorHAnsi"/>
              </w:rPr>
            </w:pPr>
            <w:r w:rsidRPr="00895FB6">
              <w:t>Installation of a pedestrian crossing in the High Street adjacent to the village shop.</w:t>
            </w:r>
          </w:p>
        </w:tc>
        <w:tc>
          <w:tcPr>
            <w:tcW w:w="5158" w:type="dxa"/>
            <w:shd w:val="clear" w:color="auto" w:fill="D9D9D9" w:themeFill="background1" w:themeFillShade="D9"/>
          </w:tcPr>
          <w:p w14:paraId="44E8C1BE" w14:textId="77777777" w:rsidR="003C1EA0" w:rsidRDefault="003C1EA0" w:rsidP="003C1EA0">
            <w:pPr>
              <w:rPr>
                <w:rFonts w:cstheme="minorHAnsi"/>
                <w:bCs/>
                <w:sz w:val="20"/>
                <w:szCs w:val="20"/>
              </w:rPr>
            </w:pPr>
            <w:r w:rsidRPr="003C1EA0">
              <w:rPr>
                <w:rFonts w:cstheme="minorHAnsi"/>
                <w:bCs/>
                <w:sz w:val="20"/>
                <w:szCs w:val="20"/>
              </w:rPr>
              <w:t>Kelly to provide note on feasibility as addendum to this HIP.</w:t>
            </w:r>
          </w:p>
          <w:p w14:paraId="0BC19827" w14:textId="77777777" w:rsidR="003C1EA0" w:rsidRDefault="003C1EA0" w:rsidP="003C1EA0">
            <w:pPr>
              <w:rPr>
                <w:rFonts w:cstheme="minorHAnsi"/>
                <w:bCs/>
                <w:sz w:val="20"/>
                <w:szCs w:val="20"/>
              </w:rPr>
            </w:pPr>
          </w:p>
          <w:p w14:paraId="01A744A0" w14:textId="77777777" w:rsidR="003C1EA0" w:rsidRPr="003C1EA0" w:rsidRDefault="003C1EA0" w:rsidP="003C1EA0">
            <w:pPr>
              <w:rPr>
                <w:rFonts w:cstheme="minorHAnsi"/>
                <w:bCs/>
                <w:sz w:val="20"/>
                <w:szCs w:val="20"/>
              </w:rPr>
            </w:pPr>
            <w:r w:rsidRPr="003C1EA0">
              <w:rPr>
                <w:rFonts w:cstheme="minorHAnsi"/>
                <w:bCs/>
                <w:sz w:val="20"/>
                <w:szCs w:val="20"/>
              </w:rPr>
              <w:t>Crossing - This will require loss of on-street parking provision. Location options limited due to bus stop, narrow and stepped footway, and driveways. Turning circles for delivery vehicles for factory and shop will need to be tested.</w:t>
            </w:r>
          </w:p>
          <w:p w14:paraId="6FD2C96F" w14:textId="77777777" w:rsidR="003C1EA0" w:rsidRDefault="003C1EA0" w:rsidP="003C1EA0">
            <w:pPr>
              <w:rPr>
                <w:rFonts w:cstheme="minorHAnsi"/>
                <w:bCs/>
                <w:sz w:val="20"/>
                <w:szCs w:val="20"/>
              </w:rPr>
            </w:pPr>
            <w:r w:rsidRPr="003C1EA0">
              <w:rPr>
                <w:rFonts w:cstheme="minorHAnsi"/>
                <w:bCs/>
                <w:sz w:val="20"/>
                <w:szCs w:val="20"/>
              </w:rPr>
              <w:t>Red patch – This will be costly, likely require some resurfacing and due to being on a highly trafficked road will ware quickly. KCC will not be able to maintain this (under current &amp; foreseeable budget levels).</w:t>
            </w:r>
          </w:p>
          <w:p w14:paraId="3BE442A7" w14:textId="77777777" w:rsidR="003C1EA0" w:rsidRDefault="003C1EA0" w:rsidP="003C1EA0">
            <w:pPr>
              <w:rPr>
                <w:rFonts w:cstheme="minorHAnsi"/>
                <w:bCs/>
                <w:sz w:val="20"/>
                <w:szCs w:val="20"/>
              </w:rPr>
            </w:pPr>
          </w:p>
          <w:p w14:paraId="1E85D2E2" w14:textId="77777777" w:rsidR="003C1EA0" w:rsidRDefault="003C1EA0" w:rsidP="003C1EA0">
            <w:pPr>
              <w:rPr>
                <w:rFonts w:cstheme="minorHAnsi"/>
                <w:bCs/>
                <w:sz w:val="20"/>
                <w:szCs w:val="20"/>
              </w:rPr>
            </w:pPr>
            <w:r>
              <w:rPr>
                <w:rFonts w:cstheme="minorHAnsi"/>
                <w:bCs/>
                <w:sz w:val="20"/>
                <w:szCs w:val="20"/>
              </w:rPr>
              <w:t>19/12/2022-</w:t>
            </w:r>
          </w:p>
          <w:p w14:paraId="5A80B6F5" w14:textId="77777777" w:rsidR="003C1EA0" w:rsidRDefault="003C1EA0" w:rsidP="003C1EA0">
            <w:pPr>
              <w:rPr>
                <w:rFonts w:cstheme="minorHAnsi"/>
                <w:bCs/>
                <w:sz w:val="20"/>
                <w:szCs w:val="20"/>
              </w:rPr>
            </w:pPr>
          </w:p>
          <w:p w14:paraId="59C8FE57" w14:textId="77777777" w:rsidR="003C1EA0" w:rsidRDefault="003C1EA0" w:rsidP="003C1EA0">
            <w:pPr>
              <w:rPr>
                <w:rFonts w:cstheme="minorHAnsi"/>
                <w:bCs/>
                <w:sz w:val="20"/>
                <w:szCs w:val="20"/>
              </w:rPr>
            </w:pPr>
            <w:r>
              <w:rPr>
                <w:rFonts w:cstheme="minorHAnsi"/>
                <w:bCs/>
                <w:sz w:val="20"/>
                <w:szCs w:val="20"/>
              </w:rPr>
              <w:t xml:space="preserve">PC &amp; KCC in agreement that crossing is not a viable option with the loss of parking as this will </w:t>
            </w:r>
            <w:proofErr w:type="gramStart"/>
            <w:r>
              <w:rPr>
                <w:rFonts w:cstheme="minorHAnsi"/>
                <w:bCs/>
                <w:sz w:val="20"/>
                <w:szCs w:val="20"/>
              </w:rPr>
              <w:t>effect</w:t>
            </w:r>
            <w:proofErr w:type="gramEnd"/>
            <w:r>
              <w:rPr>
                <w:rFonts w:cstheme="minorHAnsi"/>
                <w:bCs/>
                <w:sz w:val="20"/>
                <w:szCs w:val="20"/>
              </w:rPr>
              <w:t xml:space="preserve"> local business.</w:t>
            </w:r>
          </w:p>
          <w:p w14:paraId="3058E2E8" w14:textId="77777777" w:rsidR="003C1EA0" w:rsidRDefault="003C1EA0" w:rsidP="003C1EA0">
            <w:pPr>
              <w:rPr>
                <w:rFonts w:cstheme="minorHAnsi"/>
                <w:bCs/>
                <w:sz w:val="20"/>
                <w:szCs w:val="20"/>
              </w:rPr>
            </w:pPr>
          </w:p>
          <w:p w14:paraId="4A38C81C" w14:textId="190E745B" w:rsidR="003C1EA0" w:rsidRPr="003C1EA0" w:rsidRDefault="003C1EA0" w:rsidP="003C1EA0">
            <w:pPr>
              <w:rPr>
                <w:rFonts w:cstheme="minorHAnsi"/>
                <w:bCs/>
                <w:sz w:val="20"/>
                <w:szCs w:val="20"/>
              </w:rPr>
            </w:pPr>
            <w:r w:rsidRPr="003C1EA0">
              <w:rPr>
                <w:rFonts w:cstheme="minorHAnsi"/>
                <w:bCs/>
                <w:sz w:val="20"/>
                <w:szCs w:val="20"/>
              </w:rPr>
              <w:t>KCC no longer implement red road markings due to cost and maintenance. This is no longer an option so has been moved to the historic record.</w:t>
            </w:r>
          </w:p>
        </w:tc>
      </w:tr>
      <w:tr w:rsidR="0021022D" w:rsidRPr="00246C65" w14:paraId="1E49A86D" w14:textId="77777777" w:rsidTr="00A12A04">
        <w:tc>
          <w:tcPr>
            <w:tcW w:w="636" w:type="dxa"/>
            <w:shd w:val="clear" w:color="auto" w:fill="D9D9D9" w:themeFill="background1" w:themeFillShade="D9"/>
          </w:tcPr>
          <w:p w14:paraId="67DC807D" w14:textId="5B4E54DC" w:rsidR="0021022D" w:rsidRPr="00246C65" w:rsidRDefault="0021022D" w:rsidP="0021022D">
            <w:pPr>
              <w:jc w:val="both"/>
              <w:rPr>
                <w:rFonts w:cstheme="minorHAnsi"/>
              </w:rPr>
            </w:pPr>
          </w:p>
        </w:tc>
        <w:tc>
          <w:tcPr>
            <w:tcW w:w="2136" w:type="dxa"/>
            <w:shd w:val="clear" w:color="auto" w:fill="D9D9D9" w:themeFill="background1" w:themeFillShade="D9"/>
          </w:tcPr>
          <w:p w14:paraId="113A2EA7" w14:textId="3787C4F0" w:rsidR="0021022D" w:rsidRPr="004A1ACF" w:rsidRDefault="0021022D" w:rsidP="0021022D">
            <w:pPr>
              <w:rPr>
                <w:rFonts w:cstheme="minorHAnsi"/>
                <w:bCs/>
                <w:sz w:val="20"/>
                <w:szCs w:val="20"/>
              </w:rPr>
            </w:pPr>
            <w:r w:rsidRPr="0021126F">
              <w:t>Mount’s Lane and Frog’s Lane</w:t>
            </w:r>
          </w:p>
        </w:tc>
        <w:tc>
          <w:tcPr>
            <w:tcW w:w="1447" w:type="dxa"/>
            <w:shd w:val="clear" w:color="auto" w:fill="D9D9D9" w:themeFill="background1" w:themeFillShade="D9"/>
          </w:tcPr>
          <w:p w14:paraId="4696C239" w14:textId="77777777" w:rsidR="0021022D" w:rsidRPr="00182D02" w:rsidRDefault="0021022D" w:rsidP="0021022D">
            <w:pPr>
              <w:rPr>
                <w:rFonts w:cstheme="minorHAnsi"/>
                <w:b/>
                <w:bCs/>
                <w:sz w:val="20"/>
                <w:szCs w:val="20"/>
                <w:u w:val="single"/>
              </w:rPr>
            </w:pPr>
          </w:p>
        </w:tc>
        <w:tc>
          <w:tcPr>
            <w:tcW w:w="2693" w:type="dxa"/>
            <w:shd w:val="clear" w:color="auto" w:fill="D9D9D9" w:themeFill="background1" w:themeFillShade="D9"/>
          </w:tcPr>
          <w:p w14:paraId="001C7E16" w14:textId="6E9AF73D" w:rsidR="0021022D" w:rsidRPr="00182D02" w:rsidRDefault="0021022D" w:rsidP="0021022D">
            <w:pPr>
              <w:rPr>
                <w:rFonts w:cstheme="minorHAnsi"/>
                <w:b/>
                <w:bCs/>
                <w:sz w:val="20"/>
                <w:szCs w:val="20"/>
                <w:u w:val="single"/>
              </w:rPr>
            </w:pPr>
            <w:r w:rsidRPr="0021126F">
              <w:t xml:space="preserve">Quiet lane status or width/weight restrictions for Mount’s Lane and Frog’s Lane – large delivery vans and </w:t>
            </w:r>
            <w:proofErr w:type="gramStart"/>
            <w:r w:rsidRPr="0021126F">
              <w:t>HGV’s</w:t>
            </w:r>
            <w:proofErr w:type="gramEnd"/>
            <w:r w:rsidRPr="0021126F">
              <w:t xml:space="preserve"> are routed through by satnavs as a shortcut to Rolvenden Layne and the lanes </w:t>
            </w:r>
            <w:proofErr w:type="spellStart"/>
            <w:r w:rsidRPr="0021126F">
              <w:t>ands</w:t>
            </w:r>
            <w:proofErr w:type="spellEnd"/>
            <w:r w:rsidRPr="0021126F">
              <w:t xml:space="preserve"> ancient verges are being destroyed.</w:t>
            </w:r>
          </w:p>
        </w:tc>
        <w:tc>
          <w:tcPr>
            <w:tcW w:w="3544" w:type="dxa"/>
            <w:shd w:val="clear" w:color="auto" w:fill="D9D9D9" w:themeFill="background1" w:themeFillShade="D9"/>
          </w:tcPr>
          <w:p w14:paraId="601DB50F" w14:textId="4A0BC703" w:rsidR="0021022D" w:rsidRPr="00246C65" w:rsidRDefault="0021022D" w:rsidP="0021022D">
            <w:pPr>
              <w:jc w:val="both"/>
              <w:rPr>
                <w:rFonts w:cstheme="minorHAnsi"/>
              </w:rPr>
            </w:pPr>
            <w:r w:rsidRPr="0021126F">
              <w:t>Improved safety for pedestrians/cyclists as well as preserving verges.</w:t>
            </w:r>
          </w:p>
        </w:tc>
        <w:tc>
          <w:tcPr>
            <w:tcW w:w="5158" w:type="dxa"/>
            <w:shd w:val="clear" w:color="auto" w:fill="D9D9D9" w:themeFill="background1" w:themeFillShade="D9"/>
          </w:tcPr>
          <w:p w14:paraId="6303C3D8" w14:textId="77777777" w:rsidR="0021022D" w:rsidRDefault="0021022D" w:rsidP="0021022D">
            <w:r>
              <w:t>Frog’s Lane has a width restriction already. Suggest unsuitable for HGV advisory signing at each end of both lanes.</w:t>
            </w:r>
          </w:p>
          <w:p w14:paraId="227D3287" w14:textId="77777777" w:rsidR="0021022D" w:rsidRDefault="0021022D" w:rsidP="0021022D">
            <w:r>
              <w:t>Maytham Road is a more suitable route.</w:t>
            </w:r>
          </w:p>
          <w:p w14:paraId="38081E97" w14:textId="77777777" w:rsidR="0021022D" w:rsidRDefault="0021022D" w:rsidP="0021022D"/>
          <w:p w14:paraId="2A8A4D84" w14:textId="77777777" w:rsidR="0021022D" w:rsidRDefault="0021022D" w:rsidP="0021022D">
            <w:r>
              <w:t>19/12/2022-</w:t>
            </w:r>
          </w:p>
          <w:p w14:paraId="16CC7F72" w14:textId="77777777" w:rsidR="0021022D" w:rsidRDefault="0021022D" w:rsidP="0021022D"/>
          <w:p w14:paraId="3E41FE9F" w14:textId="77777777" w:rsidR="0021022D" w:rsidRDefault="0021022D" w:rsidP="0021022D">
            <w:r>
              <w:t>PC understanding that the signage they have currently is better than the unsuitable for HGV signage as the width restriction is compulsory whereas the unsuitable for HGV signs are advisory.</w:t>
            </w:r>
          </w:p>
          <w:p w14:paraId="04D1FB2C" w14:textId="77777777" w:rsidR="0021022D" w:rsidRDefault="0021022D" w:rsidP="0021022D"/>
          <w:p w14:paraId="069D7F8F" w14:textId="77777777" w:rsidR="0021022D" w:rsidRDefault="0021022D" w:rsidP="0021022D">
            <w:r>
              <w:t>KCC to investigate TRO to see if current sign at junction with Maytham Road can be moved onto the triangle to prevent HGV’s having to turn across the green causing damage.</w:t>
            </w:r>
          </w:p>
          <w:p w14:paraId="633349BE" w14:textId="77777777" w:rsidR="0021022D" w:rsidRDefault="0021022D" w:rsidP="0021022D"/>
          <w:p w14:paraId="3FA3F820" w14:textId="77777777" w:rsidR="0021022D" w:rsidRDefault="0021022D" w:rsidP="0021022D">
            <w:r>
              <w:lastRenderedPageBreak/>
              <w:t>PC to consider Lorry Watch in this area.</w:t>
            </w:r>
          </w:p>
          <w:p w14:paraId="1D84E846" w14:textId="77777777" w:rsidR="0021022D" w:rsidRDefault="0021022D" w:rsidP="0021022D">
            <w:pPr>
              <w:rPr>
                <w:i/>
                <w:iCs/>
              </w:rPr>
            </w:pPr>
          </w:p>
          <w:p w14:paraId="7BC40B37" w14:textId="77777777" w:rsidR="0021022D" w:rsidRDefault="0021022D" w:rsidP="0021022D">
            <w:pPr>
              <w:rPr>
                <w:rFonts w:cstheme="minorHAnsi"/>
                <w:bCs/>
                <w:sz w:val="20"/>
                <w:szCs w:val="20"/>
              </w:rPr>
            </w:pPr>
            <w:r>
              <w:rPr>
                <w:rFonts w:cstheme="minorHAnsi"/>
                <w:bCs/>
                <w:sz w:val="20"/>
                <w:szCs w:val="20"/>
              </w:rPr>
              <w:t>01/02/2023-</w:t>
            </w:r>
          </w:p>
          <w:p w14:paraId="38559706" w14:textId="77777777" w:rsidR="0021022D" w:rsidRDefault="0021022D" w:rsidP="0021022D">
            <w:pPr>
              <w:rPr>
                <w:rFonts w:cstheme="minorHAnsi"/>
                <w:bCs/>
                <w:sz w:val="20"/>
                <w:szCs w:val="20"/>
              </w:rPr>
            </w:pPr>
          </w:p>
          <w:p w14:paraId="6EB7DA96" w14:textId="6E824CE3" w:rsidR="0021022D" w:rsidRPr="0021022D" w:rsidRDefault="0021022D" w:rsidP="0021022D">
            <w:pPr>
              <w:rPr>
                <w:rFonts w:cstheme="minorHAnsi"/>
                <w:bCs/>
                <w:sz w:val="20"/>
                <w:szCs w:val="20"/>
              </w:rPr>
            </w:pPr>
            <w:r>
              <w:rPr>
                <w:rFonts w:cstheme="minorHAnsi"/>
                <w:bCs/>
                <w:sz w:val="20"/>
                <w:szCs w:val="20"/>
              </w:rPr>
              <w:t>Works ordered for completion by 02/05/2023</w:t>
            </w:r>
          </w:p>
        </w:tc>
      </w:tr>
      <w:tr w:rsidR="00AE7584" w:rsidRPr="00246C65" w14:paraId="582A1A23" w14:textId="77777777" w:rsidTr="00A12A04">
        <w:tc>
          <w:tcPr>
            <w:tcW w:w="636" w:type="dxa"/>
            <w:shd w:val="clear" w:color="auto" w:fill="D9D9D9" w:themeFill="background1" w:themeFillShade="D9"/>
          </w:tcPr>
          <w:p w14:paraId="1BCC4862" w14:textId="671A65CB" w:rsidR="00AE7584" w:rsidRPr="0021126F" w:rsidRDefault="00AE7584" w:rsidP="00AE7584">
            <w:pPr>
              <w:jc w:val="both"/>
            </w:pPr>
          </w:p>
        </w:tc>
        <w:tc>
          <w:tcPr>
            <w:tcW w:w="2136" w:type="dxa"/>
            <w:shd w:val="clear" w:color="auto" w:fill="D9D9D9" w:themeFill="background1" w:themeFillShade="D9"/>
          </w:tcPr>
          <w:p w14:paraId="0701A036" w14:textId="669D467E" w:rsidR="00AE7584" w:rsidRPr="0021126F" w:rsidRDefault="00AE7584" w:rsidP="00AE7584">
            <w:r w:rsidRPr="00AB210D">
              <w:t>Hastings Road / High Street</w:t>
            </w:r>
          </w:p>
        </w:tc>
        <w:tc>
          <w:tcPr>
            <w:tcW w:w="1447" w:type="dxa"/>
            <w:shd w:val="clear" w:color="auto" w:fill="D9D9D9" w:themeFill="background1" w:themeFillShade="D9"/>
          </w:tcPr>
          <w:p w14:paraId="646BEB77" w14:textId="77777777" w:rsidR="00AE7584" w:rsidRPr="00182D02" w:rsidRDefault="00AE7584" w:rsidP="00AE7584">
            <w:pPr>
              <w:rPr>
                <w:rFonts w:cstheme="minorHAnsi"/>
                <w:b/>
                <w:bCs/>
                <w:sz w:val="20"/>
                <w:szCs w:val="20"/>
                <w:u w:val="single"/>
              </w:rPr>
            </w:pPr>
          </w:p>
        </w:tc>
        <w:tc>
          <w:tcPr>
            <w:tcW w:w="2693" w:type="dxa"/>
            <w:shd w:val="clear" w:color="auto" w:fill="D9D9D9" w:themeFill="background1" w:themeFillShade="D9"/>
          </w:tcPr>
          <w:p w14:paraId="1B3528BF" w14:textId="3AA6348D" w:rsidR="00AE7584" w:rsidRPr="0021126F" w:rsidRDefault="00AE7584" w:rsidP="00AE7584">
            <w:r w:rsidRPr="00AB210D">
              <w:t>20 mph speed limit to be imposed from entrance to the village on Hastings Road near the school through the High Street to Tanyard Flats. This will improve road safety by the school and slow traffic through the High Street enabling safer road crossing to the shop.</w:t>
            </w:r>
          </w:p>
        </w:tc>
        <w:tc>
          <w:tcPr>
            <w:tcW w:w="3544" w:type="dxa"/>
            <w:shd w:val="clear" w:color="auto" w:fill="D9D9D9" w:themeFill="background1" w:themeFillShade="D9"/>
          </w:tcPr>
          <w:p w14:paraId="6168EC2B" w14:textId="77777777" w:rsidR="00AE7584" w:rsidRPr="0021126F" w:rsidRDefault="00AE7584" w:rsidP="00AE7584">
            <w:pPr>
              <w:jc w:val="both"/>
            </w:pPr>
          </w:p>
        </w:tc>
        <w:tc>
          <w:tcPr>
            <w:tcW w:w="5158" w:type="dxa"/>
            <w:shd w:val="clear" w:color="auto" w:fill="D9D9D9" w:themeFill="background1" w:themeFillShade="D9"/>
          </w:tcPr>
          <w:p w14:paraId="21283C3C" w14:textId="77777777" w:rsidR="00AE7584" w:rsidRDefault="00AE7584" w:rsidP="00AE7584">
            <w:r>
              <w:t>Carry out traffic surveys.</w:t>
            </w:r>
          </w:p>
          <w:p w14:paraId="1F9B86DE" w14:textId="77777777" w:rsidR="00AE7584" w:rsidRDefault="00AE7584" w:rsidP="00AE7584"/>
          <w:p w14:paraId="2C91A78D" w14:textId="77777777" w:rsidR="00AE7584" w:rsidRDefault="00AE7584" w:rsidP="00AE7584">
            <w:r>
              <w:t>KCC to obtain survey quotation.</w:t>
            </w:r>
          </w:p>
          <w:p w14:paraId="6AD588D6" w14:textId="77777777" w:rsidR="00AE7584" w:rsidRDefault="00AE7584" w:rsidP="00AE7584"/>
          <w:p w14:paraId="1CEF77ED" w14:textId="77777777" w:rsidR="00AE7584" w:rsidRDefault="00AE7584" w:rsidP="00AE7584">
            <w:r>
              <w:t>Consider alternatives:</w:t>
            </w:r>
          </w:p>
          <w:p w14:paraId="29D86E14" w14:textId="77777777" w:rsidR="00AE7584" w:rsidRDefault="00AE7584" w:rsidP="00AE7584">
            <w:r>
              <w:t xml:space="preserve">Bend warning signs with SLOW road markings for </w:t>
            </w:r>
            <w:proofErr w:type="spellStart"/>
            <w:r>
              <w:t>eg</w:t>
            </w:r>
            <w:proofErr w:type="spellEnd"/>
            <w:r>
              <w:t xml:space="preserve"> on approach to the bend. SLOW road markings adjacent any other existing hazard warning signs.</w:t>
            </w:r>
          </w:p>
          <w:p w14:paraId="6F03CAD5" w14:textId="77777777" w:rsidR="00AE7584" w:rsidRDefault="00AE7584" w:rsidP="00AE7584"/>
          <w:p w14:paraId="7F8937D9" w14:textId="77777777" w:rsidR="00AE7584" w:rsidRDefault="00AE7584" w:rsidP="00AE7584">
            <w:r>
              <w:t>Speed Indicator Device (SID) – Kelly to send PC information leaflet. Suggest wait for survey data to determine actual speeds</w:t>
            </w:r>
          </w:p>
          <w:p w14:paraId="4E308461" w14:textId="77777777" w:rsidR="00AE7584" w:rsidRDefault="00AE7584" w:rsidP="00AE7584"/>
          <w:p w14:paraId="36536384" w14:textId="77777777" w:rsidR="00AE7584" w:rsidRDefault="00AE7584" w:rsidP="00AE7584">
            <w:r>
              <w:t>Quotation to be provided.</w:t>
            </w:r>
          </w:p>
          <w:p w14:paraId="381D9678" w14:textId="77777777" w:rsidR="00AE7584" w:rsidRDefault="00AE7584" w:rsidP="00AE7584"/>
          <w:p w14:paraId="6222596D" w14:textId="77777777" w:rsidR="00AE7584" w:rsidRDefault="00AE7584" w:rsidP="00AE7584">
            <w:r>
              <w:t>PC to fund.</w:t>
            </w:r>
          </w:p>
          <w:p w14:paraId="5ACD90A6" w14:textId="77777777" w:rsidR="00AE7584" w:rsidRDefault="00AE7584" w:rsidP="00AE7584"/>
          <w:p w14:paraId="1B331948" w14:textId="77777777" w:rsidR="00AE7584" w:rsidRDefault="00AE7584" w:rsidP="00AE7584">
            <w:r>
              <w:t xml:space="preserve">20mph speed limit not considered appropriate. DFT advice is for 30mph speed limit to be the norm through villages, 20’s can be considered if necessary but not on strategic roads. No evidenced problem that would justify consideration of lower limit. Traffic survey will inform if speeding is an </w:t>
            </w:r>
            <w:proofErr w:type="gramStart"/>
            <w:r>
              <w:t>issue</w:t>
            </w:r>
            <w:proofErr w:type="gramEnd"/>
            <w:r>
              <w:t xml:space="preserve"> then can consider alternative options.</w:t>
            </w:r>
          </w:p>
          <w:p w14:paraId="125DA4FE" w14:textId="77777777" w:rsidR="00AE7584" w:rsidRDefault="00AE7584" w:rsidP="00AE7584">
            <w:r>
              <w:t>Note advisory 20 speed limit in vicinity of school at beginning and end of school day.</w:t>
            </w:r>
          </w:p>
          <w:p w14:paraId="2D8F62D7" w14:textId="77777777" w:rsidR="00AE7584" w:rsidRDefault="00AE7584" w:rsidP="00AE7584"/>
          <w:p w14:paraId="70CF9F47" w14:textId="77777777" w:rsidR="00AE7584" w:rsidRDefault="00AE7584" w:rsidP="00AE7584">
            <w:r>
              <w:t>19/12/2022-</w:t>
            </w:r>
          </w:p>
          <w:p w14:paraId="681E6A71" w14:textId="77777777" w:rsidR="00AE7584" w:rsidRDefault="00AE7584" w:rsidP="00AE7584"/>
          <w:p w14:paraId="71E6506F" w14:textId="77777777" w:rsidR="00AE7584" w:rsidRDefault="00AE7584" w:rsidP="00AE7584">
            <w:r>
              <w:t xml:space="preserve">Second speed survey results discussed and not suitable </w:t>
            </w:r>
            <w:r>
              <w:lastRenderedPageBreak/>
              <w:t xml:space="preserve">to lower the limit permanently.  </w:t>
            </w:r>
          </w:p>
          <w:p w14:paraId="2BA894EE" w14:textId="77777777" w:rsidR="00AE7584" w:rsidRDefault="00AE7584" w:rsidP="00AE7584"/>
          <w:p w14:paraId="7D6649CC" w14:textId="77777777" w:rsidR="00AE7584" w:rsidRDefault="00AE7584" w:rsidP="00AE7584">
            <w:r>
              <w:t>KCC to explore options of SLOW markings to be added by the school signage on the approach from both directions.</w:t>
            </w:r>
          </w:p>
          <w:p w14:paraId="582A010F" w14:textId="77777777" w:rsidR="00AE7584" w:rsidRDefault="00AE7584" w:rsidP="00AE7584"/>
          <w:p w14:paraId="7129F7B8" w14:textId="77777777" w:rsidR="00AE7584" w:rsidRDefault="00AE7584" w:rsidP="00AE7584">
            <w:r>
              <w:t>KCC has forwarded 30mph toolkit information pack. PC to confirm they wish for a pack to be arranged for them.</w:t>
            </w:r>
          </w:p>
          <w:p w14:paraId="1C705998" w14:textId="77777777" w:rsidR="00AE7584" w:rsidRDefault="00AE7584" w:rsidP="00AE7584"/>
          <w:p w14:paraId="4565EDE5" w14:textId="77777777" w:rsidR="00AE7584" w:rsidRDefault="00AE7584" w:rsidP="00AE7584">
            <w:r>
              <w:t>01/02/2023-</w:t>
            </w:r>
          </w:p>
          <w:p w14:paraId="0995EF79" w14:textId="77777777" w:rsidR="00AE7584" w:rsidRDefault="00AE7584" w:rsidP="00AE7584"/>
          <w:p w14:paraId="11392416" w14:textId="6265F157" w:rsidR="00AE7584" w:rsidRDefault="00AE7584" w:rsidP="00AE7584">
            <w:r>
              <w:t>Works ordered for completion by 21/03/2023</w:t>
            </w:r>
          </w:p>
        </w:tc>
      </w:tr>
      <w:tr w:rsidR="00AE7584" w:rsidRPr="00246C65" w14:paraId="09AC4F45" w14:textId="77777777" w:rsidTr="00A12A04">
        <w:tc>
          <w:tcPr>
            <w:tcW w:w="636" w:type="dxa"/>
            <w:shd w:val="clear" w:color="auto" w:fill="D9D9D9" w:themeFill="background1" w:themeFillShade="D9"/>
          </w:tcPr>
          <w:p w14:paraId="47912F45" w14:textId="7AC00FD5" w:rsidR="00AE7584" w:rsidRPr="00AB210D" w:rsidRDefault="00AE7584" w:rsidP="00AE7584">
            <w:pPr>
              <w:jc w:val="both"/>
            </w:pPr>
          </w:p>
        </w:tc>
        <w:tc>
          <w:tcPr>
            <w:tcW w:w="2136" w:type="dxa"/>
            <w:shd w:val="clear" w:color="auto" w:fill="D9D9D9" w:themeFill="background1" w:themeFillShade="D9"/>
          </w:tcPr>
          <w:p w14:paraId="27CF5524" w14:textId="4284A1DD" w:rsidR="00AE7584" w:rsidRPr="00AB210D" w:rsidRDefault="00AE7584" w:rsidP="00AE7584">
            <w:proofErr w:type="spellStart"/>
            <w:r w:rsidRPr="00325643">
              <w:t>Tenterden</w:t>
            </w:r>
            <w:proofErr w:type="spellEnd"/>
            <w:r w:rsidRPr="00325643">
              <w:t xml:space="preserve"> Road</w:t>
            </w:r>
          </w:p>
        </w:tc>
        <w:tc>
          <w:tcPr>
            <w:tcW w:w="1447" w:type="dxa"/>
            <w:shd w:val="clear" w:color="auto" w:fill="D9D9D9" w:themeFill="background1" w:themeFillShade="D9"/>
          </w:tcPr>
          <w:p w14:paraId="58020F35" w14:textId="77777777" w:rsidR="00AE7584" w:rsidRPr="00182D02" w:rsidRDefault="00AE7584" w:rsidP="00AE7584">
            <w:pPr>
              <w:rPr>
                <w:rFonts w:cstheme="minorHAnsi"/>
                <w:b/>
                <w:bCs/>
                <w:sz w:val="20"/>
                <w:szCs w:val="20"/>
                <w:u w:val="single"/>
              </w:rPr>
            </w:pPr>
          </w:p>
        </w:tc>
        <w:tc>
          <w:tcPr>
            <w:tcW w:w="2693" w:type="dxa"/>
            <w:shd w:val="clear" w:color="auto" w:fill="D9D9D9" w:themeFill="background1" w:themeFillShade="D9"/>
          </w:tcPr>
          <w:p w14:paraId="620E48E1" w14:textId="7542792B" w:rsidR="00AE7584" w:rsidRPr="00AB210D" w:rsidRDefault="00AE7584" w:rsidP="00AE7584">
            <w:r w:rsidRPr="00325643">
              <w:t xml:space="preserve">Extend the 30mph speed limit on </w:t>
            </w:r>
            <w:proofErr w:type="spellStart"/>
            <w:r w:rsidRPr="00325643">
              <w:t>Tenterden</w:t>
            </w:r>
            <w:proofErr w:type="spellEnd"/>
            <w:r w:rsidRPr="00325643">
              <w:t xml:space="preserve"> Road, to start at the beginning of Gatfield Cottages. New development at Halden Field now means there is development both sides of the road. </w:t>
            </w:r>
          </w:p>
        </w:tc>
        <w:tc>
          <w:tcPr>
            <w:tcW w:w="3544" w:type="dxa"/>
            <w:shd w:val="clear" w:color="auto" w:fill="D9D9D9" w:themeFill="background1" w:themeFillShade="D9"/>
          </w:tcPr>
          <w:p w14:paraId="590EDDC4" w14:textId="122F5751" w:rsidR="00AE7584" w:rsidRPr="0021126F" w:rsidRDefault="00AE7584" w:rsidP="00AE7584">
            <w:pPr>
              <w:jc w:val="both"/>
            </w:pPr>
            <w:r w:rsidRPr="00325643">
              <w:t xml:space="preserve">It would help to slow traffic coming into the village on a fast stretch of road and could be enforced by </w:t>
            </w:r>
            <w:proofErr w:type="spellStart"/>
            <w:r w:rsidRPr="00325643">
              <w:t>Speedwatch</w:t>
            </w:r>
            <w:proofErr w:type="spellEnd"/>
            <w:r w:rsidRPr="00325643">
              <w:t>.</w:t>
            </w:r>
          </w:p>
        </w:tc>
        <w:tc>
          <w:tcPr>
            <w:tcW w:w="5158" w:type="dxa"/>
            <w:shd w:val="clear" w:color="auto" w:fill="D9D9D9" w:themeFill="background1" w:themeFillShade="D9"/>
          </w:tcPr>
          <w:p w14:paraId="1F46F9D0" w14:textId="77777777" w:rsidR="00AE7584" w:rsidRDefault="00AE7584" w:rsidP="00AE7584">
            <w:r>
              <w:t>Undertake traffic survey to help determine suitability. (No traffic data available from development applications).</w:t>
            </w:r>
          </w:p>
          <w:p w14:paraId="00EA528B" w14:textId="77777777" w:rsidR="00AE7584" w:rsidRDefault="00AE7584" w:rsidP="00AE7584"/>
          <w:p w14:paraId="386D57E4" w14:textId="77777777" w:rsidR="00AE7584" w:rsidRDefault="00AE7584" w:rsidP="00AE7584">
            <w:r>
              <w:t>19/12/2022-</w:t>
            </w:r>
          </w:p>
          <w:p w14:paraId="55D1A4EA" w14:textId="77777777" w:rsidR="00AE7584" w:rsidRDefault="00AE7584" w:rsidP="00AE7584"/>
          <w:p w14:paraId="66B07734" w14:textId="77777777" w:rsidR="00AE7584" w:rsidRDefault="00AE7584" w:rsidP="00AE7584">
            <w:r>
              <w:t>PC shown data from speed survey. Not suitable for an extension of the 30mph limit.</w:t>
            </w:r>
          </w:p>
          <w:p w14:paraId="1AD9E9B3" w14:textId="77777777" w:rsidR="00AE7584" w:rsidRDefault="00AE7584" w:rsidP="00AE7584"/>
          <w:p w14:paraId="34E72968" w14:textId="77777777" w:rsidR="00AE7584" w:rsidRDefault="00AE7584" w:rsidP="00AE7584">
            <w:r>
              <w:t>KCC to explore implementation of 30mph roundels alongside the 30mph repeater signs onto High Street</w:t>
            </w:r>
          </w:p>
          <w:p w14:paraId="232C4929" w14:textId="77777777" w:rsidR="00AE7584" w:rsidRDefault="00AE7584" w:rsidP="00AE7584"/>
          <w:p w14:paraId="54D1ED37" w14:textId="77777777" w:rsidR="00AE7584" w:rsidRDefault="00AE7584" w:rsidP="00AE7584">
            <w:r>
              <w:t xml:space="preserve">Other speed survey data discussed and no changes suitable, apart from small housing estate on the </w:t>
            </w:r>
            <w:proofErr w:type="spellStart"/>
            <w:r>
              <w:t>Tenterden</w:t>
            </w:r>
            <w:proofErr w:type="spellEnd"/>
            <w:r>
              <w:t xml:space="preserve"> side of </w:t>
            </w:r>
            <w:proofErr w:type="spellStart"/>
            <w:r>
              <w:t>Puddingcake</w:t>
            </w:r>
            <w:proofErr w:type="spellEnd"/>
            <w:r>
              <w:t xml:space="preserve"> Lane. This is being forwarded on </w:t>
            </w:r>
            <w:proofErr w:type="spellStart"/>
            <w:r>
              <w:t>Tenterden’s</w:t>
            </w:r>
            <w:proofErr w:type="spellEnd"/>
            <w:r>
              <w:t xml:space="preserve"> HIP.</w:t>
            </w:r>
          </w:p>
          <w:p w14:paraId="7E2AD601" w14:textId="77777777" w:rsidR="00AE7584" w:rsidRDefault="00AE7584" w:rsidP="00AE7584"/>
          <w:p w14:paraId="7720BA2D" w14:textId="77777777" w:rsidR="00AE7584" w:rsidRDefault="00AE7584" w:rsidP="00AE7584">
            <w:r>
              <w:t>01/02/2023-</w:t>
            </w:r>
          </w:p>
          <w:p w14:paraId="3D933C9F" w14:textId="77777777" w:rsidR="00AE7584" w:rsidRDefault="00AE7584" w:rsidP="00AE7584"/>
          <w:p w14:paraId="2A5E95FA" w14:textId="5489655F" w:rsidR="00AE7584" w:rsidRDefault="00AE7584" w:rsidP="00AE7584">
            <w:r>
              <w:t>Works ordered for completion by 21/03/2023</w:t>
            </w:r>
          </w:p>
        </w:tc>
      </w:tr>
      <w:tr w:rsidR="00701A81" w:rsidRPr="00246C65" w14:paraId="0C154EB8" w14:textId="77777777" w:rsidTr="00701A81">
        <w:tc>
          <w:tcPr>
            <w:tcW w:w="636" w:type="dxa"/>
            <w:shd w:val="clear" w:color="auto" w:fill="D0CECE" w:themeFill="background2" w:themeFillShade="E6"/>
          </w:tcPr>
          <w:p w14:paraId="31A6C82C" w14:textId="5E77100D" w:rsidR="00701A81" w:rsidRPr="00246C65" w:rsidRDefault="00701A81" w:rsidP="002879D3">
            <w:pPr>
              <w:jc w:val="both"/>
              <w:rPr>
                <w:rFonts w:cstheme="minorHAnsi"/>
              </w:rPr>
            </w:pPr>
          </w:p>
        </w:tc>
        <w:tc>
          <w:tcPr>
            <w:tcW w:w="2136" w:type="dxa"/>
            <w:shd w:val="clear" w:color="auto" w:fill="D0CECE" w:themeFill="background2" w:themeFillShade="E6"/>
          </w:tcPr>
          <w:p w14:paraId="665A1A6C" w14:textId="77777777" w:rsidR="00701A81" w:rsidRPr="00246C65" w:rsidRDefault="00701A81" w:rsidP="002879D3">
            <w:pPr>
              <w:rPr>
                <w:rFonts w:cstheme="minorHAnsi"/>
                <w:iCs/>
              </w:rPr>
            </w:pPr>
            <w:r>
              <w:rPr>
                <w:rFonts w:cstheme="minorHAnsi"/>
                <w:iCs/>
              </w:rPr>
              <w:t xml:space="preserve">Hastings Road junction with the </w:t>
            </w:r>
            <w:r>
              <w:rPr>
                <w:rFonts w:cstheme="minorHAnsi"/>
                <w:iCs/>
              </w:rPr>
              <w:lastRenderedPageBreak/>
              <w:t>High Street</w:t>
            </w:r>
          </w:p>
        </w:tc>
        <w:tc>
          <w:tcPr>
            <w:tcW w:w="1447" w:type="dxa"/>
            <w:shd w:val="clear" w:color="auto" w:fill="D0CECE" w:themeFill="background2" w:themeFillShade="E6"/>
          </w:tcPr>
          <w:p w14:paraId="29B4844B" w14:textId="77777777" w:rsidR="00701A81" w:rsidRPr="00246C65" w:rsidRDefault="00701A81" w:rsidP="002879D3">
            <w:pPr>
              <w:rPr>
                <w:rFonts w:cstheme="minorHAnsi"/>
                <w:iCs/>
              </w:rPr>
            </w:pPr>
          </w:p>
        </w:tc>
        <w:tc>
          <w:tcPr>
            <w:tcW w:w="2693" w:type="dxa"/>
            <w:shd w:val="clear" w:color="auto" w:fill="D0CECE" w:themeFill="background2" w:themeFillShade="E6"/>
          </w:tcPr>
          <w:p w14:paraId="0D43E9AC" w14:textId="77777777" w:rsidR="00701A81" w:rsidRPr="00246C65" w:rsidRDefault="00701A81" w:rsidP="002879D3">
            <w:pPr>
              <w:rPr>
                <w:rFonts w:cstheme="minorHAnsi"/>
                <w:iCs/>
              </w:rPr>
            </w:pPr>
            <w:r>
              <w:rPr>
                <w:rFonts w:cstheme="minorHAnsi"/>
                <w:iCs/>
              </w:rPr>
              <w:t xml:space="preserve">Narrow bend in road although double white </w:t>
            </w:r>
            <w:r>
              <w:rPr>
                <w:rFonts w:cstheme="minorHAnsi"/>
                <w:iCs/>
              </w:rPr>
              <w:lastRenderedPageBreak/>
              <w:t xml:space="preserve">lines HGV’s struggle to pass when they do it is a potential risk to pedestrians as trailers overhang the footpath. Vehicles exiting from the High Street struggle to see what is approaching from </w:t>
            </w:r>
            <w:proofErr w:type="gramStart"/>
            <w:r>
              <w:rPr>
                <w:rFonts w:cstheme="minorHAnsi"/>
                <w:iCs/>
              </w:rPr>
              <w:t>Hastings</w:t>
            </w:r>
            <w:proofErr w:type="gramEnd"/>
            <w:r>
              <w:rPr>
                <w:rFonts w:cstheme="minorHAnsi"/>
                <w:iCs/>
              </w:rPr>
              <w:t xml:space="preserve"> direction. </w:t>
            </w:r>
          </w:p>
        </w:tc>
        <w:tc>
          <w:tcPr>
            <w:tcW w:w="3544" w:type="dxa"/>
            <w:shd w:val="clear" w:color="auto" w:fill="D0CECE" w:themeFill="background2" w:themeFillShade="E6"/>
          </w:tcPr>
          <w:p w14:paraId="01681659" w14:textId="77777777" w:rsidR="00701A81" w:rsidRPr="00246C65" w:rsidRDefault="00701A81" w:rsidP="002879D3">
            <w:pPr>
              <w:rPr>
                <w:rFonts w:cstheme="minorHAnsi"/>
                <w:iCs/>
              </w:rPr>
            </w:pPr>
            <w:r>
              <w:rPr>
                <w:rFonts w:cstheme="minorHAnsi"/>
                <w:iCs/>
              </w:rPr>
              <w:lastRenderedPageBreak/>
              <w:t xml:space="preserve">Possible parking restrictions near the sharp bend, protection for the </w:t>
            </w:r>
            <w:r>
              <w:rPr>
                <w:rFonts w:cstheme="minorHAnsi"/>
                <w:iCs/>
              </w:rPr>
              <w:lastRenderedPageBreak/>
              <w:t>footpath and property wall at Church House.</w:t>
            </w:r>
          </w:p>
        </w:tc>
        <w:tc>
          <w:tcPr>
            <w:tcW w:w="5158" w:type="dxa"/>
            <w:shd w:val="clear" w:color="auto" w:fill="D0CECE" w:themeFill="background2" w:themeFillShade="E6"/>
          </w:tcPr>
          <w:p w14:paraId="112E03EA" w14:textId="77777777" w:rsidR="00701A81" w:rsidRPr="00132FF7" w:rsidRDefault="00701A81" w:rsidP="002879D3">
            <w:pPr>
              <w:rPr>
                <w:rFonts w:cstheme="minorHAnsi"/>
                <w:iCs/>
              </w:rPr>
            </w:pPr>
            <w:r w:rsidRPr="00132FF7">
              <w:rPr>
                <w:rFonts w:cstheme="minorHAnsi"/>
                <w:iCs/>
              </w:rPr>
              <w:lastRenderedPageBreak/>
              <w:t>PC to advise desired extent of double yellow lines.</w:t>
            </w:r>
          </w:p>
          <w:p w14:paraId="2D58E899" w14:textId="77777777" w:rsidR="00701A81" w:rsidRPr="00132FF7" w:rsidRDefault="00701A81" w:rsidP="002879D3">
            <w:pPr>
              <w:rPr>
                <w:rFonts w:cstheme="minorHAnsi"/>
                <w:iCs/>
              </w:rPr>
            </w:pPr>
          </w:p>
          <w:p w14:paraId="46E00A97" w14:textId="77777777" w:rsidR="00701A81" w:rsidRPr="00132FF7" w:rsidRDefault="00701A81" w:rsidP="002879D3">
            <w:pPr>
              <w:rPr>
                <w:rFonts w:cstheme="minorHAnsi"/>
                <w:iCs/>
              </w:rPr>
            </w:pPr>
            <w:r w:rsidRPr="00132FF7">
              <w:rPr>
                <w:rFonts w:cstheme="minorHAnsi"/>
                <w:iCs/>
              </w:rPr>
              <w:lastRenderedPageBreak/>
              <w:t xml:space="preserve">PC to carry out informal consultation on parking restrictions to identify level of support. </w:t>
            </w:r>
          </w:p>
          <w:p w14:paraId="1C030C40" w14:textId="77777777" w:rsidR="00701A81" w:rsidRPr="00132FF7" w:rsidRDefault="00701A81" w:rsidP="002879D3">
            <w:pPr>
              <w:rPr>
                <w:rFonts w:cstheme="minorHAnsi"/>
                <w:iCs/>
              </w:rPr>
            </w:pPr>
          </w:p>
          <w:p w14:paraId="3BF9B6B0" w14:textId="77777777" w:rsidR="00701A81" w:rsidRDefault="00701A81" w:rsidP="002879D3">
            <w:pPr>
              <w:rPr>
                <w:rFonts w:cstheme="minorHAnsi"/>
                <w:iCs/>
              </w:rPr>
            </w:pPr>
            <w:r w:rsidRPr="00132FF7">
              <w:rPr>
                <w:rFonts w:cstheme="minorHAnsi"/>
                <w:iCs/>
              </w:rPr>
              <w:t>KCC to provide basic plan to assist this if required.</w:t>
            </w:r>
          </w:p>
          <w:p w14:paraId="75E243B1" w14:textId="77777777" w:rsidR="00701A81" w:rsidRDefault="00701A81" w:rsidP="002879D3">
            <w:pPr>
              <w:rPr>
                <w:rFonts w:cstheme="minorHAnsi"/>
                <w:iCs/>
              </w:rPr>
            </w:pPr>
          </w:p>
          <w:p w14:paraId="044BE1A1" w14:textId="77777777" w:rsidR="00701A81" w:rsidRPr="00F26425" w:rsidRDefault="00701A81" w:rsidP="002879D3">
            <w:pPr>
              <w:rPr>
                <w:rFonts w:cstheme="minorHAnsi"/>
                <w:iCs/>
              </w:rPr>
            </w:pPr>
            <w:r w:rsidRPr="00F26425">
              <w:rPr>
                <w:rFonts w:cstheme="minorHAnsi"/>
                <w:iCs/>
              </w:rPr>
              <w:t>Advisory 20 scheme should have a positive impact on speeds at this location at school times.</w:t>
            </w:r>
          </w:p>
          <w:p w14:paraId="6E1B8892" w14:textId="77777777" w:rsidR="00701A81" w:rsidRPr="00F26425" w:rsidRDefault="00701A81" w:rsidP="002879D3">
            <w:pPr>
              <w:rPr>
                <w:rFonts w:cstheme="minorHAnsi"/>
                <w:iCs/>
              </w:rPr>
            </w:pPr>
            <w:r w:rsidRPr="00F26425">
              <w:rPr>
                <w:rFonts w:cstheme="minorHAnsi"/>
                <w:iCs/>
              </w:rPr>
              <w:t>Limited highway width – lack of scope to widen footway or carriageway here.</w:t>
            </w:r>
          </w:p>
          <w:p w14:paraId="315333E3" w14:textId="77777777" w:rsidR="00701A81" w:rsidRPr="00701A81" w:rsidRDefault="00701A81" w:rsidP="002879D3">
            <w:pPr>
              <w:rPr>
                <w:rFonts w:cstheme="minorHAnsi"/>
                <w:iCs/>
              </w:rPr>
            </w:pPr>
            <w:r w:rsidRPr="00F26425">
              <w:rPr>
                <w:rFonts w:cstheme="minorHAnsi"/>
                <w:iCs/>
              </w:rPr>
              <w:t xml:space="preserve">No related personal injury crash problem in 3-year period </w:t>
            </w:r>
            <w:r w:rsidRPr="00701A81">
              <w:rPr>
                <w:rFonts w:cstheme="minorHAnsi"/>
                <w:iCs/>
              </w:rPr>
              <w:t>to 30.09.20</w:t>
            </w:r>
          </w:p>
          <w:p w14:paraId="5FFA6634" w14:textId="77777777" w:rsidR="00701A81" w:rsidRPr="00701A81" w:rsidRDefault="00701A81" w:rsidP="002879D3">
            <w:pPr>
              <w:rPr>
                <w:rFonts w:cstheme="minorHAnsi"/>
                <w:iCs/>
              </w:rPr>
            </w:pPr>
          </w:p>
          <w:p w14:paraId="242FB175" w14:textId="77777777" w:rsidR="00701A81" w:rsidRPr="00701A81" w:rsidRDefault="00701A81" w:rsidP="002879D3">
            <w:pPr>
              <w:rPr>
                <w:rFonts w:cstheme="minorHAnsi"/>
                <w:bCs/>
              </w:rPr>
            </w:pPr>
            <w:r w:rsidRPr="00701A81">
              <w:rPr>
                <w:rFonts w:cstheme="minorHAnsi"/>
                <w:bCs/>
              </w:rPr>
              <w:t>19/12/2022-</w:t>
            </w:r>
          </w:p>
          <w:p w14:paraId="54B7A3CE" w14:textId="77777777" w:rsidR="00701A81" w:rsidRPr="00701A81" w:rsidRDefault="00701A81" w:rsidP="002879D3">
            <w:pPr>
              <w:rPr>
                <w:rFonts w:cstheme="minorHAnsi"/>
                <w:bCs/>
              </w:rPr>
            </w:pPr>
          </w:p>
          <w:p w14:paraId="2413E88F" w14:textId="77777777" w:rsidR="00701A81" w:rsidRPr="00701A81" w:rsidRDefault="00701A81" w:rsidP="002879D3">
            <w:pPr>
              <w:rPr>
                <w:rFonts w:cstheme="minorHAnsi"/>
                <w:bCs/>
              </w:rPr>
            </w:pPr>
            <w:r w:rsidRPr="00701A81">
              <w:rPr>
                <w:rFonts w:cstheme="minorHAnsi"/>
                <w:bCs/>
              </w:rPr>
              <w:t>PC to forward feedback from informal consultation to KCC</w:t>
            </w:r>
          </w:p>
          <w:p w14:paraId="2ACD7DCF" w14:textId="77777777" w:rsidR="00701A81" w:rsidRPr="00701A81" w:rsidRDefault="00701A81" w:rsidP="002879D3">
            <w:pPr>
              <w:rPr>
                <w:rFonts w:cstheme="minorHAnsi"/>
                <w:bCs/>
              </w:rPr>
            </w:pPr>
          </w:p>
          <w:p w14:paraId="56CC6394" w14:textId="77777777" w:rsidR="00701A81" w:rsidRPr="00701A81" w:rsidRDefault="00701A81" w:rsidP="002879D3">
            <w:pPr>
              <w:rPr>
                <w:rFonts w:cstheme="minorHAnsi"/>
                <w:bCs/>
              </w:rPr>
            </w:pPr>
            <w:r w:rsidRPr="00701A81">
              <w:rPr>
                <w:rFonts w:cstheme="minorHAnsi"/>
                <w:bCs/>
              </w:rPr>
              <w:t>KCC to consider options on receipt of feedback</w:t>
            </w:r>
          </w:p>
          <w:p w14:paraId="1269F2A1" w14:textId="77777777" w:rsidR="00701A81" w:rsidRPr="00701A81" w:rsidRDefault="00701A81" w:rsidP="002879D3">
            <w:pPr>
              <w:rPr>
                <w:rFonts w:cstheme="minorHAnsi"/>
                <w:bCs/>
                <w:iCs/>
              </w:rPr>
            </w:pPr>
          </w:p>
          <w:p w14:paraId="4456E95B" w14:textId="77777777" w:rsidR="00701A81" w:rsidRPr="00701A81" w:rsidRDefault="00701A81" w:rsidP="002879D3">
            <w:pPr>
              <w:rPr>
                <w:rFonts w:cstheme="minorHAnsi"/>
                <w:bCs/>
                <w:iCs/>
              </w:rPr>
            </w:pPr>
            <w:r w:rsidRPr="00701A81">
              <w:rPr>
                <w:rFonts w:cstheme="minorHAnsi"/>
                <w:bCs/>
                <w:iCs/>
              </w:rPr>
              <w:t>06/11/2023-</w:t>
            </w:r>
          </w:p>
          <w:p w14:paraId="0D8EEE2D" w14:textId="77777777" w:rsidR="00701A81" w:rsidRPr="00701A81" w:rsidRDefault="00701A81" w:rsidP="002879D3">
            <w:pPr>
              <w:rPr>
                <w:rFonts w:cstheme="minorHAnsi"/>
                <w:bCs/>
                <w:iCs/>
              </w:rPr>
            </w:pPr>
          </w:p>
          <w:p w14:paraId="28602918" w14:textId="0EBC99B4" w:rsidR="00701A81" w:rsidRPr="00F26425" w:rsidRDefault="00701A81" w:rsidP="002879D3">
            <w:pPr>
              <w:rPr>
                <w:rFonts w:cstheme="minorHAnsi"/>
                <w:iCs/>
                <w:color w:val="FF0000"/>
              </w:rPr>
            </w:pPr>
            <w:r w:rsidRPr="00701A81">
              <w:rPr>
                <w:rFonts w:cstheme="minorHAnsi"/>
                <w:bCs/>
                <w:iCs/>
              </w:rPr>
              <w:t>Moved to historical record at request of PC</w:t>
            </w:r>
          </w:p>
        </w:tc>
      </w:tr>
      <w:tr w:rsidR="00701A81" w:rsidRPr="00246C65" w14:paraId="0D8F0085" w14:textId="77777777" w:rsidTr="00701A81">
        <w:tc>
          <w:tcPr>
            <w:tcW w:w="636" w:type="dxa"/>
            <w:shd w:val="clear" w:color="auto" w:fill="D0CECE" w:themeFill="background2" w:themeFillShade="E6"/>
          </w:tcPr>
          <w:p w14:paraId="098CA634" w14:textId="0909F9B4" w:rsidR="00701A81" w:rsidRPr="00246C65" w:rsidRDefault="00701A81" w:rsidP="002879D3">
            <w:pPr>
              <w:jc w:val="both"/>
              <w:rPr>
                <w:rFonts w:cstheme="minorHAnsi"/>
              </w:rPr>
            </w:pPr>
          </w:p>
        </w:tc>
        <w:tc>
          <w:tcPr>
            <w:tcW w:w="2136" w:type="dxa"/>
            <w:shd w:val="clear" w:color="auto" w:fill="D0CECE" w:themeFill="background2" w:themeFillShade="E6"/>
          </w:tcPr>
          <w:p w14:paraId="73D0E145" w14:textId="77777777" w:rsidR="00701A81" w:rsidRPr="00246C65" w:rsidRDefault="00701A81" w:rsidP="002879D3">
            <w:pPr>
              <w:rPr>
                <w:rFonts w:cstheme="minorHAnsi"/>
                <w:bCs/>
                <w:iCs/>
              </w:rPr>
            </w:pPr>
            <w:r>
              <w:rPr>
                <w:rFonts w:cstheme="minorHAnsi"/>
                <w:bCs/>
                <w:iCs/>
              </w:rPr>
              <w:t xml:space="preserve">Regent Street junction with Hastings Road / </w:t>
            </w:r>
            <w:proofErr w:type="spellStart"/>
            <w:r>
              <w:rPr>
                <w:rFonts w:cstheme="minorHAnsi"/>
                <w:bCs/>
                <w:iCs/>
              </w:rPr>
              <w:t>Tenterden</w:t>
            </w:r>
            <w:proofErr w:type="spellEnd"/>
            <w:r>
              <w:rPr>
                <w:rFonts w:cstheme="minorHAnsi"/>
                <w:bCs/>
                <w:iCs/>
              </w:rPr>
              <w:t xml:space="preserve"> Road</w:t>
            </w:r>
          </w:p>
        </w:tc>
        <w:tc>
          <w:tcPr>
            <w:tcW w:w="1447" w:type="dxa"/>
            <w:shd w:val="clear" w:color="auto" w:fill="D0CECE" w:themeFill="background2" w:themeFillShade="E6"/>
          </w:tcPr>
          <w:p w14:paraId="2F5EFFBD" w14:textId="77777777" w:rsidR="00701A81" w:rsidRPr="00246C65" w:rsidRDefault="00701A81" w:rsidP="002879D3">
            <w:pPr>
              <w:rPr>
                <w:rFonts w:cstheme="minorHAnsi"/>
                <w:bCs/>
                <w:iCs/>
              </w:rPr>
            </w:pPr>
          </w:p>
        </w:tc>
        <w:tc>
          <w:tcPr>
            <w:tcW w:w="2693" w:type="dxa"/>
            <w:shd w:val="clear" w:color="auto" w:fill="D0CECE" w:themeFill="background2" w:themeFillShade="E6"/>
          </w:tcPr>
          <w:p w14:paraId="6A85D03F" w14:textId="77777777" w:rsidR="00701A81" w:rsidRPr="00246C65" w:rsidRDefault="00701A81" w:rsidP="002879D3">
            <w:pPr>
              <w:rPr>
                <w:rFonts w:cstheme="minorHAnsi"/>
                <w:bCs/>
                <w:iCs/>
              </w:rPr>
            </w:pPr>
            <w:r>
              <w:rPr>
                <w:rFonts w:cstheme="minorHAnsi"/>
                <w:bCs/>
                <w:iCs/>
              </w:rPr>
              <w:t xml:space="preserve">An increasing number of HGV’s are using Regent Street where there are frequently parked cars. </w:t>
            </w:r>
            <w:proofErr w:type="gramStart"/>
            <w:r>
              <w:rPr>
                <w:rFonts w:cstheme="minorHAnsi"/>
                <w:bCs/>
                <w:iCs/>
              </w:rPr>
              <w:t>End result</w:t>
            </w:r>
            <w:proofErr w:type="gramEnd"/>
            <w:r>
              <w:rPr>
                <w:rFonts w:cstheme="minorHAnsi"/>
                <w:bCs/>
                <w:iCs/>
              </w:rPr>
              <w:t xml:space="preserve"> being bottleneck at the junction and with parked cars on the main road HGV’s struggle to exit Regent Street. Parking at end of layby causes visibility issue for those turning out of Regent Street.</w:t>
            </w:r>
          </w:p>
        </w:tc>
        <w:tc>
          <w:tcPr>
            <w:tcW w:w="3544" w:type="dxa"/>
            <w:shd w:val="clear" w:color="auto" w:fill="D0CECE" w:themeFill="background2" w:themeFillShade="E6"/>
          </w:tcPr>
          <w:p w14:paraId="2A92F1E1" w14:textId="77777777" w:rsidR="00701A81" w:rsidRPr="00246C65" w:rsidRDefault="00701A81" w:rsidP="002879D3">
            <w:pPr>
              <w:rPr>
                <w:rFonts w:cstheme="minorHAnsi"/>
                <w:bCs/>
                <w:iCs/>
              </w:rPr>
            </w:pPr>
            <w:r>
              <w:rPr>
                <w:rFonts w:cstheme="minorHAnsi"/>
                <w:bCs/>
                <w:iCs/>
              </w:rPr>
              <w:t>Extension of parking restrictions to ensure clear visibility</w:t>
            </w:r>
          </w:p>
        </w:tc>
        <w:tc>
          <w:tcPr>
            <w:tcW w:w="5158" w:type="dxa"/>
            <w:shd w:val="clear" w:color="auto" w:fill="D0CECE" w:themeFill="background2" w:themeFillShade="E6"/>
          </w:tcPr>
          <w:p w14:paraId="62561B47" w14:textId="77777777" w:rsidR="00701A81" w:rsidRPr="00132FF7" w:rsidRDefault="00701A81" w:rsidP="002879D3">
            <w:pPr>
              <w:rPr>
                <w:rFonts w:cstheme="minorHAnsi"/>
                <w:bCs/>
              </w:rPr>
            </w:pPr>
            <w:r w:rsidRPr="00132FF7">
              <w:rPr>
                <w:rFonts w:cstheme="minorHAnsi"/>
                <w:bCs/>
              </w:rPr>
              <w:t>PC to advise desired extent of double yellow lines.</w:t>
            </w:r>
          </w:p>
          <w:p w14:paraId="1C616B21" w14:textId="77777777" w:rsidR="00701A81" w:rsidRPr="00132FF7" w:rsidRDefault="00701A81" w:rsidP="002879D3">
            <w:pPr>
              <w:rPr>
                <w:rFonts w:cstheme="minorHAnsi"/>
                <w:bCs/>
              </w:rPr>
            </w:pPr>
          </w:p>
          <w:p w14:paraId="60579FE3" w14:textId="77777777" w:rsidR="00701A81" w:rsidRPr="00132FF7" w:rsidRDefault="00701A81" w:rsidP="002879D3">
            <w:pPr>
              <w:rPr>
                <w:rFonts w:cstheme="minorHAnsi"/>
                <w:bCs/>
              </w:rPr>
            </w:pPr>
            <w:r w:rsidRPr="00132FF7">
              <w:rPr>
                <w:rFonts w:cstheme="minorHAnsi"/>
                <w:bCs/>
              </w:rPr>
              <w:t>PC to carry out informal consultation on parking restrictions to identify level of support. KCC to provide basic plan to assist this if required.</w:t>
            </w:r>
          </w:p>
          <w:p w14:paraId="1C9DAB92" w14:textId="77777777" w:rsidR="00701A81" w:rsidRPr="00132FF7" w:rsidRDefault="00701A81" w:rsidP="002879D3">
            <w:pPr>
              <w:rPr>
                <w:rFonts w:cstheme="minorHAnsi"/>
                <w:bCs/>
              </w:rPr>
            </w:pPr>
          </w:p>
          <w:p w14:paraId="67CBCD4A" w14:textId="77777777" w:rsidR="00701A81" w:rsidRDefault="00701A81" w:rsidP="002879D3">
            <w:pPr>
              <w:rPr>
                <w:rFonts w:cstheme="minorHAnsi"/>
                <w:bCs/>
              </w:rPr>
            </w:pPr>
            <w:r w:rsidRPr="00132FF7">
              <w:rPr>
                <w:rFonts w:cstheme="minorHAnsi"/>
                <w:bCs/>
              </w:rPr>
              <w:t>PC to consider trial of a small section of white hatching over one car length at the end of the layby.</w:t>
            </w:r>
          </w:p>
          <w:p w14:paraId="108F7424" w14:textId="77777777" w:rsidR="00701A81" w:rsidRDefault="00701A81" w:rsidP="002879D3">
            <w:pPr>
              <w:rPr>
                <w:rFonts w:cstheme="minorHAnsi"/>
                <w:bCs/>
              </w:rPr>
            </w:pPr>
          </w:p>
          <w:p w14:paraId="6A673DE6" w14:textId="77777777" w:rsidR="00701A81" w:rsidRDefault="00701A81" w:rsidP="002879D3">
            <w:pPr>
              <w:rPr>
                <w:rFonts w:cstheme="minorHAnsi"/>
                <w:bCs/>
              </w:rPr>
            </w:pPr>
            <w:r w:rsidRPr="00132FF7">
              <w:rPr>
                <w:rFonts w:cstheme="minorHAnsi"/>
                <w:bCs/>
              </w:rPr>
              <w:t xml:space="preserve">£2500 - £3500 for the Traffic Regulation Order for parking restrictions. </w:t>
            </w:r>
            <w:proofErr w:type="gramStart"/>
            <w:r w:rsidRPr="00132FF7">
              <w:rPr>
                <w:rFonts w:cstheme="minorHAnsi"/>
                <w:bCs/>
              </w:rPr>
              <w:t>Plus</w:t>
            </w:r>
            <w:proofErr w:type="gramEnd"/>
            <w:r w:rsidRPr="00132FF7">
              <w:rPr>
                <w:rFonts w:cstheme="minorHAnsi"/>
                <w:bCs/>
              </w:rPr>
              <w:t xml:space="preserve"> lining costs.</w:t>
            </w:r>
          </w:p>
          <w:p w14:paraId="15BEA2EF" w14:textId="77777777" w:rsidR="00701A81" w:rsidRDefault="00701A81" w:rsidP="002879D3">
            <w:pPr>
              <w:rPr>
                <w:rFonts w:cstheme="minorHAnsi"/>
                <w:bCs/>
              </w:rPr>
            </w:pPr>
          </w:p>
          <w:p w14:paraId="4D7D6066" w14:textId="77777777" w:rsidR="00701A81" w:rsidRDefault="00701A81" w:rsidP="002879D3">
            <w:pPr>
              <w:rPr>
                <w:rFonts w:cstheme="minorHAnsi"/>
                <w:bCs/>
              </w:rPr>
            </w:pPr>
            <w:r w:rsidRPr="00132FF7">
              <w:rPr>
                <w:rFonts w:cstheme="minorHAnsi"/>
                <w:bCs/>
              </w:rPr>
              <w:t>Parish Council to source funding</w:t>
            </w:r>
          </w:p>
          <w:p w14:paraId="5DE7FE06" w14:textId="77777777" w:rsidR="00701A81" w:rsidRDefault="00701A81" w:rsidP="002879D3">
            <w:pPr>
              <w:rPr>
                <w:rFonts w:cstheme="minorHAnsi"/>
                <w:bCs/>
              </w:rPr>
            </w:pPr>
          </w:p>
          <w:p w14:paraId="28090545" w14:textId="77777777" w:rsidR="00701A81" w:rsidRDefault="00701A81" w:rsidP="002879D3">
            <w:pPr>
              <w:rPr>
                <w:rFonts w:cstheme="minorHAnsi"/>
                <w:bCs/>
              </w:rPr>
            </w:pPr>
            <w:r w:rsidRPr="00132FF7">
              <w:rPr>
                <w:rFonts w:cstheme="minorHAnsi"/>
                <w:bCs/>
              </w:rPr>
              <w:t>Parking restrictions at strategic points is a possible solution although likely to be controversial given lack of alternative parking options. Informal consultation by PC will show likely level of support. Could consider section of white hatching as a soft measure at end of layby along with awareness raising in PC media.</w:t>
            </w:r>
          </w:p>
          <w:p w14:paraId="7D1C00C7" w14:textId="77777777" w:rsidR="00701A81" w:rsidRPr="00132FF7" w:rsidRDefault="00701A81" w:rsidP="002879D3">
            <w:pPr>
              <w:rPr>
                <w:rFonts w:cstheme="minorHAnsi"/>
                <w:bCs/>
              </w:rPr>
            </w:pPr>
          </w:p>
          <w:p w14:paraId="3656D4E5" w14:textId="77777777" w:rsidR="00701A81" w:rsidRPr="00701A81" w:rsidRDefault="00701A81" w:rsidP="002879D3">
            <w:pPr>
              <w:rPr>
                <w:rFonts w:cstheme="minorHAnsi"/>
                <w:bCs/>
              </w:rPr>
            </w:pPr>
            <w:r w:rsidRPr="00132FF7">
              <w:rPr>
                <w:rFonts w:cstheme="minorHAnsi"/>
                <w:bCs/>
              </w:rPr>
              <w:t xml:space="preserve">No </w:t>
            </w:r>
            <w:r w:rsidRPr="00701A81">
              <w:rPr>
                <w:rFonts w:cstheme="minorHAnsi"/>
                <w:bCs/>
              </w:rPr>
              <w:t>related personal injury crash problem in 3-year period to 30.09.20.</w:t>
            </w:r>
          </w:p>
          <w:p w14:paraId="3C321FBF" w14:textId="77777777" w:rsidR="00701A81" w:rsidRPr="00701A81" w:rsidRDefault="00701A81" w:rsidP="002879D3">
            <w:pPr>
              <w:rPr>
                <w:rFonts w:cstheme="minorHAnsi"/>
                <w:bCs/>
              </w:rPr>
            </w:pPr>
          </w:p>
          <w:p w14:paraId="69F8B1F5" w14:textId="77777777" w:rsidR="00701A81" w:rsidRPr="00701A81" w:rsidRDefault="00701A81" w:rsidP="002879D3">
            <w:pPr>
              <w:rPr>
                <w:rFonts w:cstheme="minorHAnsi"/>
                <w:bCs/>
              </w:rPr>
            </w:pPr>
            <w:r w:rsidRPr="00701A81">
              <w:rPr>
                <w:rFonts w:cstheme="minorHAnsi"/>
                <w:bCs/>
              </w:rPr>
              <w:t>19/12/2022-</w:t>
            </w:r>
          </w:p>
          <w:p w14:paraId="04D00077" w14:textId="77777777" w:rsidR="00701A81" w:rsidRPr="00701A81" w:rsidRDefault="00701A81" w:rsidP="002879D3">
            <w:pPr>
              <w:rPr>
                <w:rFonts w:cstheme="minorHAnsi"/>
                <w:bCs/>
              </w:rPr>
            </w:pPr>
          </w:p>
          <w:p w14:paraId="3AAE7D65" w14:textId="77777777" w:rsidR="00701A81" w:rsidRPr="00701A81" w:rsidRDefault="00701A81" w:rsidP="002879D3">
            <w:pPr>
              <w:rPr>
                <w:rFonts w:cstheme="minorHAnsi"/>
                <w:bCs/>
              </w:rPr>
            </w:pPr>
            <w:r w:rsidRPr="00701A81">
              <w:rPr>
                <w:rFonts w:cstheme="minorHAnsi"/>
                <w:bCs/>
              </w:rPr>
              <w:t>PC to forward feedback from informal consultation to KCC</w:t>
            </w:r>
          </w:p>
          <w:p w14:paraId="530D4CF4" w14:textId="77777777" w:rsidR="00701A81" w:rsidRPr="00701A81" w:rsidRDefault="00701A81" w:rsidP="002879D3">
            <w:pPr>
              <w:rPr>
                <w:rFonts w:cstheme="minorHAnsi"/>
                <w:bCs/>
              </w:rPr>
            </w:pPr>
          </w:p>
          <w:p w14:paraId="092BAC27" w14:textId="77777777" w:rsidR="00701A81" w:rsidRPr="00701A81" w:rsidRDefault="00701A81" w:rsidP="002879D3">
            <w:pPr>
              <w:rPr>
                <w:rFonts w:cstheme="minorHAnsi"/>
                <w:bCs/>
              </w:rPr>
            </w:pPr>
            <w:r w:rsidRPr="00701A81">
              <w:rPr>
                <w:rFonts w:cstheme="minorHAnsi"/>
                <w:bCs/>
              </w:rPr>
              <w:t>KCC to consider options on receipt of feedback</w:t>
            </w:r>
          </w:p>
          <w:p w14:paraId="7548E7F1" w14:textId="77777777" w:rsidR="00701A81" w:rsidRPr="00701A81" w:rsidRDefault="00701A81" w:rsidP="002879D3">
            <w:pPr>
              <w:rPr>
                <w:rFonts w:cstheme="minorHAnsi"/>
                <w:bCs/>
              </w:rPr>
            </w:pPr>
          </w:p>
          <w:p w14:paraId="4E9DEC26" w14:textId="77777777" w:rsidR="00701A81" w:rsidRPr="00701A81" w:rsidRDefault="00701A81" w:rsidP="00701A81">
            <w:pPr>
              <w:rPr>
                <w:rFonts w:cstheme="minorHAnsi"/>
                <w:bCs/>
                <w:iCs/>
              </w:rPr>
            </w:pPr>
            <w:r w:rsidRPr="00701A81">
              <w:rPr>
                <w:rFonts w:cstheme="minorHAnsi"/>
                <w:bCs/>
                <w:iCs/>
              </w:rPr>
              <w:t>06/11/2023-</w:t>
            </w:r>
          </w:p>
          <w:p w14:paraId="1B795CED" w14:textId="77777777" w:rsidR="00701A81" w:rsidRPr="00701A81" w:rsidRDefault="00701A81" w:rsidP="00701A81">
            <w:pPr>
              <w:rPr>
                <w:rFonts w:cstheme="minorHAnsi"/>
                <w:bCs/>
                <w:iCs/>
              </w:rPr>
            </w:pPr>
          </w:p>
          <w:p w14:paraId="404E0E7F" w14:textId="19EEB1E3" w:rsidR="00701A81" w:rsidRPr="00132FF7" w:rsidRDefault="00701A81" w:rsidP="00701A81">
            <w:pPr>
              <w:rPr>
                <w:rFonts w:cstheme="minorHAnsi"/>
                <w:bCs/>
                <w:color w:val="FF0000"/>
              </w:rPr>
            </w:pPr>
            <w:r w:rsidRPr="00701A81">
              <w:rPr>
                <w:rFonts w:cstheme="minorHAnsi"/>
                <w:bCs/>
                <w:iCs/>
              </w:rPr>
              <w:t>Moved to historical record at request of PC</w:t>
            </w:r>
          </w:p>
        </w:tc>
      </w:tr>
      <w:tr w:rsidR="00701A81" w:rsidRPr="00246C65" w14:paraId="696CCAA4" w14:textId="77777777" w:rsidTr="00A12A04">
        <w:tc>
          <w:tcPr>
            <w:tcW w:w="636" w:type="dxa"/>
            <w:shd w:val="clear" w:color="auto" w:fill="D9D9D9" w:themeFill="background1" w:themeFillShade="D9"/>
          </w:tcPr>
          <w:p w14:paraId="710982FF" w14:textId="77777777" w:rsidR="00701A81" w:rsidRPr="00AB210D" w:rsidRDefault="00701A81" w:rsidP="00AE7584">
            <w:pPr>
              <w:jc w:val="both"/>
            </w:pPr>
          </w:p>
        </w:tc>
        <w:tc>
          <w:tcPr>
            <w:tcW w:w="2136" w:type="dxa"/>
            <w:shd w:val="clear" w:color="auto" w:fill="D9D9D9" w:themeFill="background1" w:themeFillShade="D9"/>
          </w:tcPr>
          <w:p w14:paraId="14F367DA" w14:textId="77777777" w:rsidR="00701A81" w:rsidRPr="00325643" w:rsidRDefault="00701A81" w:rsidP="00AE7584"/>
        </w:tc>
        <w:tc>
          <w:tcPr>
            <w:tcW w:w="1447" w:type="dxa"/>
            <w:shd w:val="clear" w:color="auto" w:fill="D9D9D9" w:themeFill="background1" w:themeFillShade="D9"/>
          </w:tcPr>
          <w:p w14:paraId="58E3C95F" w14:textId="77777777" w:rsidR="00701A81" w:rsidRPr="00182D02" w:rsidRDefault="00701A81" w:rsidP="00AE7584">
            <w:pPr>
              <w:rPr>
                <w:rFonts w:cstheme="minorHAnsi"/>
                <w:b/>
                <w:bCs/>
                <w:sz w:val="20"/>
                <w:szCs w:val="20"/>
                <w:u w:val="single"/>
              </w:rPr>
            </w:pPr>
          </w:p>
        </w:tc>
        <w:tc>
          <w:tcPr>
            <w:tcW w:w="2693" w:type="dxa"/>
            <w:shd w:val="clear" w:color="auto" w:fill="D9D9D9" w:themeFill="background1" w:themeFillShade="D9"/>
          </w:tcPr>
          <w:p w14:paraId="35B11DAD" w14:textId="77777777" w:rsidR="00701A81" w:rsidRPr="00325643" w:rsidRDefault="00701A81" w:rsidP="00AE7584"/>
        </w:tc>
        <w:tc>
          <w:tcPr>
            <w:tcW w:w="3544" w:type="dxa"/>
            <w:shd w:val="clear" w:color="auto" w:fill="D9D9D9" w:themeFill="background1" w:themeFillShade="D9"/>
          </w:tcPr>
          <w:p w14:paraId="66CC395B" w14:textId="77777777" w:rsidR="00701A81" w:rsidRPr="00325643" w:rsidRDefault="00701A81" w:rsidP="00AE7584">
            <w:pPr>
              <w:jc w:val="both"/>
            </w:pPr>
          </w:p>
        </w:tc>
        <w:tc>
          <w:tcPr>
            <w:tcW w:w="5158" w:type="dxa"/>
            <w:shd w:val="clear" w:color="auto" w:fill="D9D9D9" w:themeFill="background1" w:themeFillShade="D9"/>
          </w:tcPr>
          <w:p w14:paraId="43C14B26" w14:textId="77777777" w:rsidR="00701A81" w:rsidRDefault="00701A81" w:rsidP="00AE7584"/>
        </w:tc>
      </w:tr>
    </w:tbl>
    <w:p w14:paraId="2100CFD9" w14:textId="77777777" w:rsidR="00D1706C" w:rsidRPr="00246C65" w:rsidRDefault="00D1706C" w:rsidP="00764D8C">
      <w:pPr>
        <w:rPr>
          <w:rFonts w:cstheme="minorHAnsi"/>
        </w:rPr>
      </w:pPr>
    </w:p>
    <w:p w14:paraId="3732836F" w14:textId="77777777" w:rsidR="00262A2F" w:rsidRPr="00246C65" w:rsidRDefault="00262A2F" w:rsidP="00262A2F">
      <w:pPr>
        <w:rPr>
          <w:rFonts w:cstheme="minorHAnsi"/>
        </w:rPr>
      </w:pPr>
    </w:p>
    <w:p w14:paraId="27E91DBB" w14:textId="77777777" w:rsidR="00186C5D" w:rsidRPr="00246C65" w:rsidRDefault="00186C5D" w:rsidP="00186C5D">
      <w:pPr>
        <w:tabs>
          <w:tab w:val="left" w:pos="3465"/>
        </w:tabs>
        <w:rPr>
          <w:rFonts w:cstheme="minorHAnsi"/>
        </w:rPr>
      </w:pPr>
    </w:p>
    <w:sectPr w:rsidR="00186C5D" w:rsidRPr="00246C65" w:rsidSect="0089753E">
      <w:headerReference w:type="even" r:id="rId10"/>
      <w:headerReference w:type="default" r:id="rId11"/>
      <w:footerReference w:type="even" r:id="rId12"/>
      <w:footerReference w:type="default" r:id="rId13"/>
      <w:headerReference w:type="first" r:id="rId14"/>
      <w:footerReference w:type="first" r:id="rId15"/>
      <w:pgSz w:w="16838" w:h="11906" w:orient="landscape"/>
      <w:pgMar w:top="720" w:right="720" w:bottom="720" w:left="72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B02884" w14:textId="77777777" w:rsidR="00AF5D32" w:rsidRDefault="00AF5D32" w:rsidP="006354D8">
      <w:pPr>
        <w:spacing w:after="0"/>
      </w:pPr>
      <w:r>
        <w:separator/>
      </w:r>
    </w:p>
  </w:endnote>
  <w:endnote w:type="continuationSeparator" w:id="0">
    <w:p w14:paraId="5B7DCE80" w14:textId="77777777" w:rsidR="00AF5D32" w:rsidRDefault="00AF5D32" w:rsidP="006354D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CE80B" w14:textId="77777777" w:rsidR="00E324BA" w:rsidRDefault="00E324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8E7D5" w14:textId="77777777" w:rsidR="00E324BA" w:rsidRDefault="00E324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18CA40" w14:textId="2D5FBA9F" w:rsidR="0072411F" w:rsidRDefault="0089753E" w:rsidP="0089753E">
    <w:pPr>
      <w:pStyle w:val="Footer"/>
      <w:shd w:val="clear" w:color="auto" w:fill="FFFFFF" w:themeFill="background1"/>
      <w:rPr>
        <w:rFonts w:ascii="Arial" w:hAnsi="Arial" w:cs="Arial"/>
        <w:i/>
        <w:iCs/>
      </w:rPr>
    </w:pPr>
    <w:r w:rsidRPr="0089753E">
      <w:rPr>
        <w:rFonts w:ascii="Arial" w:hAnsi="Arial" w:cs="Arial"/>
        <w:i/>
        <w:iCs/>
      </w:rPr>
      <w:t>Please Note:</w:t>
    </w:r>
    <w:r w:rsidR="00246C65">
      <w:rPr>
        <w:rFonts w:ascii="Arial" w:hAnsi="Arial" w:cs="Arial"/>
        <w:i/>
        <w:iCs/>
      </w:rPr>
      <w:t xml:space="preserve"> </w:t>
    </w:r>
    <w:r w:rsidRPr="0089753E">
      <w:rPr>
        <w:rFonts w:ascii="Arial" w:hAnsi="Arial" w:cs="Arial"/>
        <w:i/>
        <w:iCs/>
      </w:rPr>
      <w:t xml:space="preserve">Highway Improvement Plans will only be accepted if they are in this prescribed template format. </w:t>
    </w:r>
    <w:r w:rsidRPr="00C7043F">
      <w:rPr>
        <w:rFonts w:ascii="Arial" w:hAnsi="Arial" w:cs="Arial"/>
        <w:b/>
        <w:bCs/>
        <w:i/>
        <w:iCs/>
      </w:rPr>
      <w:t>PLEASE DO NOT ALTER IN ANY WAY</w:t>
    </w:r>
    <w:r w:rsidRPr="0089753E">
      <w:rPr>
        <w:rFonts w:ascii="Arial" w:hAnsi="Arial" w:cs="Arial"/>
        <w:i/>
        <w:iCs/>
      </w:rPr>
      <w:t xml:space="preserve">.  Whilst this is intended to be a living document for your Parish Council, KCC can only make resources available to review your HIP annually – </w:t>
    </w:r>
  </w:p>
  <w:p w14:paraId="12600562" w14:textId="042859B7" w:rsidR="0089753E" w:rsidRPr="00C7043F" w:rsidRDefault="00D33243" w:rsidP="00246C65">
    <w:pPr>
      <w:pStyle w:val="Footer"/>
      <w:shd w:val="clear" w:color="auto" w:fill="FFFFFF" w:themeFill="background1"/>
      <w:jc w:val="center"/>
      <w:rPr>
        <w:rFonts w:ascii="Arial" w:hAnsi="Arial" w:cs="Arial"/>
        <w:b/>
        <w:bCs/>
        <w:i/>
        <w:iCs/>
      </w:rPr>
    </w:pPr>
    <w:r w:rsidRPr="00D33243">
      <w:rPr>
        <w:rFonts w:ascii="Arial" w:hAnsi="Arial" w:cs="Arial"/>
        <w:b/>
        <w:bCs/>
        <w:i/>
        <w:iCs/>
        <w:highlight w:val="yellow"/>
      </w:rPr>
      <w:t>XXXX’</w:t>
    </w:r>
    <w:r w:rsidR="009A1A93" w:rsidRPr="00D33243">
      <w:rPr>
        <w:rFonts w:ascii="Arial" w:hAnsi="Arial" w:cs="Arial"/>
        <w:b/>
        <w:bCs/>
        <w:i/>
        <w:iCs/>
        <w:highlight w:val="yellow"/>
      </w:rPr>
      <w:t>s</w:t>
    </w:r>
    <w:r w:rsidR="00246C65" w:rsidRPr="0024119A">
      <w:rPr>
        <w:rFonts w:ascii="Arial" w:hAnsi="Arial" w:cs="Arial"/>
        <w:b/>
        <w:bCs/>
        <w:i/>
        <w:iCs/>
      </w:rPr>
      <w:t xml:space="preserve"> </w:t>
    </w:r>
    <w:r w:rsidR="0089753E" w:rsidRPr="0024119A">
      <w:rPr>
        <w:rFonts w:ascii="Arial" w:hAnsi="Arial" w:cs="Arial"/>
        <w:b/>
        <w:bCs/>
        <w:i/>
        <w:iCs/>
      </w:rPr>
      <w:t>review</w:t>
    </w:r>
    <w:r w:rsidR="0089753E" w:rsidRPr="00C7043F">
      <w:rPr>
        <w:rFonts w:ascii="Arial" w:hAnsi="Arial" w:cs="Arial"/>
        <w:b/>
        <w:bCs/>
        <w:i/>
        <w:iCs/>
      </w:rPr>
      <w:t xml:space="preserve"> is on or after </w:t>
    </w:r>
    <w:r w:rsidR="00A91F6C" w:rsidRPr="00A91F6C">
      <w:rPr>
        <w:rFonts w:ascii="Arial" w:hAnsi="Arial" w:cs="Arial"/>
        <w:b/>
        <w:bCs/>
        <w:i/>
        <w:iCs/>
        <w:highlight w:val="yellow"/>
      </w:rPr>
      <w:t>XXXX</w:t>
    </w:r>
    <w:r w:rsidR="0089753E" w:rsidRPr="00C7043F">
      <w:rPr>
        <w:rFonts w:ascii="Arial" w:hAnsi="Arial" w:cs="Arial"/>
        <w:b/>
        <w:bCs/>
        <w:i/>
        <w:iCs/>
      </w:rPr>
      <w:t xml:space="preserve"> each year.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1E8444" w14:textId="77777777" w:rsidR="00AF5D32" w:rsidRDefault="00AF5D32" w:rsidP="006354D8">
      <w:pPr>
        <w:spacing w:after="0"/>
      </w:pPr>
      <w:r>
        <w:separator/>
      </w:r>
    </w:p>
  </w:footnote>
  <w:footnote w:type="continuationSeparator" w:id="0">
    <w:p w14:paraId="4C19803B" w14:textId="77777777" w:rsidR="00AF5D32" w:rsidRDefault="00AF5D32" w:rsidP="006354D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A08D8" w14:textId="77777777" w:rsidR="00E324BA" w:rsidRDefault="00E324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2FD65" w14:textId="77777777" w:rsidR="0089753E" w:rsidRDefault="004915B2" w:rsidP="008F43C6">
    <w:pPr>
      <w:pStyle w:val="Header"/>
      <w:jc w:val="center"/>
      <w:rPr>
        <w:rFonts w:ascii="Arial" w:hAnsi="Arial" w:cs="Arial"/>
        <w:b/>
        <w:bCs/>
        <w:sz w:val="24"/>
        <w:szCs w:val="24"/>
      </w:rPr>
    </w:pPr>
    <w:r w:rsidRPr="004915B2">
      <w:rPr>
        <w:rFonts w:ascii="Arial" w:hAnsi="Arial" w:cs="Arial"/>
        <w:b/>
        <w:bCs/>
        <w:noProof/>
        <w:sz w:val="24"/>
        <w:szCs w:val="24"/>
      </w:rPr>
      <w:drawing>
        <wp:anchor distT="0" distB="0" distL="114300" distR="114300" simplePos="0" relativeHeight="251657216" behindDoc="0" locked="0" layoutInCell="1" allowOverlap="1" wp14:anchorId="32DC774B" wp14:editId="7E0B6AB1">
          <wp:simplePos x="0" y="0"/>
          <wp:positionH relativeFrom="column">
            <wp:posOffset>-152400</wp:posOffset>
          </wp:positionH>
          <wp:positionV relativeFrom="paragraph">
            <wp:posOffset>0</wp:posOffset>
          </wp:positionV>
          <wp:extent cx="895350" cy="8953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14:sizeRelH relativeFrom="page">
            <wp14:pctWidth>0</wp14:pctWidth>
          </wp14:sizeRelH>
          <wp14:sizeRelV relativeFrom="page">
            <wp14:pctHeight>0</wp14:pctHeight>
          </wp14:sizeRelV>
        </wp:anchor>
      </w:drawing>
    </w:r>
    <w:r w:rsidRPr="004915B2">
      <w:rPr>
        <w:rFonts w:ascii="Arial" w:hAnsi="Arial" w:cs="Arial"/>
        <w:b/>
        <w:bCs/>
        <w:sz w:val="24"/>
        <w:szCs w:val="24"/>
      </w:rPr>
      <w:t xml:space="preserve"> </w:t>
    </w:r>
  </w:p>
  <w:p w14:paraId="0E1F981D" w14:textId="77777777" w:rsidR="0089753E" w:rsidRDefault="0089753E" w:rsidP="008F43C6">
    <w:pPr>
      <w:pStyle w:val="Header"/>
      <w:jc w:val="center"/>
      <w:rPr>
        <w:rFonts w:ascii="Arial" w:hAnsi="Arial" w:cs="Arial"/>
        <w:b/>
        <w:bCs/>
        <w:sz w:val="24"/>
        <w:szCs w:val="24"/>
      </w:rPr>
    </w:pPr>
  </w:p>
  <w:p w14:paraId="76A50AED" w14:textId="660BC042" w:rsidR="004915B2" w:rsidRPr="00CA52C8" w:rsidRDefault="00FF18C2" w:rsidP="008F43C6">
    <w:pPr>
      <w:pStyle w:val="Header"/>
      <w:jc w:val="center"/>
      <w:rPr>
        <w:rFonts w:ascii="Arial" w:hAnsi="Arial" w:cs="Arial"/>
        <w:b/>
        <w:bCs/>
        <w:sz w:val="28"/>
        <w:szCs w:val="28"/>
      </w:rPr>
    </w:pPr>
    <w:r>
      <w:rPr>
        <w:rFonts w:ascii="Arial" w:hAnsi="Arial" w:cs="Arial"/>
        <w:b/>
        <w:bCs/>
        <w:sz w:val="28"/>
        <w:szCs w:val="28"/>
      </w:rPr>
      <w:t>Highway Improvements</w:t>
    </w:r>
    <w:r w:rsidRPr="00CA52C8">
      <w:rPr>
        <w:rFonts w:ascii="Arial" w:hAnsi="Arial" w:cs="Arial"/>
        <w:b/>
        <w:bCs/>
        <w:sz w:val="28"/>
        <w:szCs w:val="28"/>
      </w:rPr>
      <w:t xml:space="preserve"> Team </w:t>
    </w:r>
    <w:r w:rsidR="004915B2" w:rsidRPr="00CA52C8">
      <w:rPr>
        <w:rFonts w:ascii="Arial" w:hAnsi="Arial" w:cs="Arial"/>
        <w:b/>
        <w:bCs/>
        <w:sz w:val="28"/>
        <w:szCs w:val="28"/>
      </w:rPr>
      <w:t>working in Partnership with</w:t>
    </w:r>
    <w:r w:rsidR="00D33243">
      <w:rPr>
        <w:rFonts w:ascii="Arial" w:hAnsi="Arial" w:cs="Arial"/>
        <w:b/>
        <w:bCs/>
        <w:sz w:val="28"/>
        <w:szCs w:val="28"/>
      </w:rPr>
      <w:t xml:space="preserve"> </w:t>
    </w:r>
    <w:r w:rsidR="00F335EB">
      <w:rPr>
        <w:rFonts w:ascii="Arial" w:hAnsi="Arial" w:cs="Arial"/>
        <w:b/>
        <w:bCs/>
        <w:sz w:val="28"/>
        <w:szCs w:val="28"/>
      </w:rPr>
      <w:t>Rolvenden</w:t>
    </w:r>
    <w:r w:rsidR="00472DDE">
      <w:rPr>
        <w:rFonts w:ascii="Arial" w:hAnsi="Arial" w:cs="Arial"/>
        <w:b/>
        <w:bCs/>
        <w:sz w:val="28"/>
        <w:szCs w:val="28"/>
      </w:rPr>
      <w:t xml:space="preserve"> Parish</w:t>
    </w:r>
    <w:r w:rsidR="006354D8" w:rsidRPr="00CA52C8">
      <w:rPr>
        <w:rFonts w:ascii="Arial" w:hAnsi="Arial" w:cs="Arial"/>
        <w:b/>
        <w:bCs/>
        <w:sz w:val="28"/>
        <w:szCs w:val="28"/>
      </w:rPr>
      <w:t xml:space="preserve"> Council</w:t>
    </w:r>
  </w:p>
  <w:p w14:paraId="34A12028" w14:textId="77777777" w:rsidR="008F43C6" w:rsidRPr="00CA52C8" w:rsidRDefault="006354D8" w:rsidP="008F43C6">
    <w:pPr>
      <w:pStyle w:val="Header"/>
      <w:jc w:val="center"/>
      <w:rPr>
        <w:rFonts w:ascii="Arial" w:hAnsi="Arial" w:cs="Arial"/>
        <w:b/>
        <w:bCs/>
        <w:sz w:val="28"/>
        <w:szCs w:val="28"/>
      </w:rPr>
    </w:pPr>
    <w:r w:rsidRPr="00CA52C8">
      <w:rPr>
        <w:rFonts w:ascii="Arial" w:hAnsi="Arial" w:cs="Arial"/>
        <w:b/>
        <w:bCs/>
        <w:sz w:val="28"/>
        <w:szCs w:val="28"/>
      </w:rPr>
      <w:t>Highway Improvement Plan</w:t>
    </w:r>
  </w:p>
  <w:p w14:paraId="7A34E281" w14:textId="77777777" w:rsidR="006354D8" w:rsidRDefault="006354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7394F5" w14:textId="7CF6D03A" w:rsidR="0089753E" w:rsidRDefault="0089753E" w:rsidP="0089753E">
    <w:pPr>
      <w:pStyle w:val="Header"/>
      <w:jc w:val="center"/>
      <w:rPr>
        <w:rFonts w:ascii="Arial" w:hAnsi="Arial" w:cs="Arial"/>
        <w:b/>
        <w:bCs/>
        <w:sz w:val="24"/>
        <w:szCs w:val="24"/>
      </w:rPr>
    </w:pPr>
    <w:r w:rsidRPr="004915B2">
      <w:rPr>
        <w:rFonts w:ascii="Arial" w:hAnsi="Arial" w:cs="Arial"/>
        <w:b/>
        <w:bCs/>
        <w:noProof/>
        <w:sz w:val="24"/>
        <w:szCs w:val="24"/>
      </w:rPr>
      <w:drawing>
        <wp:anchor distT="0" distB="0" distL="114300" distR="114300" simplePos="0" relativeHeight="251658240" behindDoc="0" locked="0" layoutInCell="1" allowOverlap="1" wp14:anchorId="5993C4B6" wp14:editId="13E4BA90">
          <wp:simplePos x="0" y="0"/>
          <wp:positionH relativeFrom="column">
            <wp:posOffset>-104775</wp:posOffset>
          </wp:positionH>
          <wp:positionV relativeFrom="paragraph">
            <wp:posOffset>83820</wp:posOffset>
          </wp:positionV>
          <wp:extent cx="895350" cy="895350"/>
          <wp:effectExtent l="0" t="0" r="0" b="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14:sizeRelH relativeFrom="page">
            <wp14:pctWidth>0</wp14:pctWidth>
          </wp14:sizeRelH>
          <wp14:sizeRelV relativeFrom="page">
            <wp14:pctHeight>0</wp14:pctHeight>
          </wp14:sizeRelV>
        </wp:anchor>
      </w:drawing>
    </w:r>
    <w:r w:rsidRPr="004915B2">
      <w:rPr>
        <w:rFonts w:ascii="Arial" w:hAnsi="Arial" w:cs="Arial"/>
        <w:b/>
        <w:bCs/>
        <w:sz w:val="24"/>
        <w:szCs w:val="24"/>
      </w:rPr>
      <w:t xml:space="preserve"> </w:t>
    </w:r>
  </w:p>
  <w:p w14:paraId="31242209" w14:textId="1D54C00E" w:rsidR="0089753E" w:rsidRDefault="0089753E" w:rsidP="0089753E">
    <w:pPr>
      <w:pStyle w:val="Header"/>
      <w:jc w:val="center"/>
      <w:rPr>
        <w:rFonts w:ascii="Arial" w:hAnsi="Arial" w:cs="Arial"/>
        <w:b/>
        <w:bCs/>
        <w:sz w:val="24"/>
        <w:szCs w:val="24"/>
      </w:rPr>
    </w:pPr>
  </w:p>
  <w:p w14:paraId="1B2E76EB" w14:textId="484DA6B0" w:rsidR="0089753E" w:rsidRPr="00CA52C8" w:rsidRDefault="004125BC" w:rsidP="0089753E">
    <w:pPr>
      <w:pStyle w:val="Header"/>
      <w:jc w:val="center"/>
      <w:rPr>
        <w:rFonts w:ascii="Arial" w:hAnsi="Arial" w:cs="Arial"/>
        <w:b/>
        <w:bCs/>
        <w:sz w:val="28"/>
        <w:szCs w:val="28"/>
      </w:rPr>
    </w:pPr>
    <w:r>
      <w:rPr>
        <w:rFonts w:ascii="Arial" w:hAnsi="Arial" w:cs="Arial"/>
        <w:b/>
        <w:bCs/>
        <w:sz w:val="28"/>
        <w:szCs w:val="28"/>
      </w:rPr>
      <w:t>Highway Improvements</w:t>
    </w:r>
    <w:r w:rsidR="0089753E" w:rsidRPr="00CA52C8">
      <w:rPr>
        <w:rFonts w:ascii="Arial" w:hAnsi="Arial" w:cs="Arial"/>
        <w:b/>
        <w:bCs/>
        <w:sz w:val="28"/>
        <w:szCs w:val="28"/>
      </w:rPr>
      <w:t xml:space="preserve"> Team working in Partnership with</w:t>
    </w:r>
    <w:r w:rsidR="00472DDE">
      <w:rPr>
        <w:rFonts w:ascii="Arial" w:hAnsi="Arial" w:cs="Arial"/>
        <w:b/>
        <w:bCs/>
        <w:sz w:val="28"/>
        <w:szCs w:val="28"/>
      </w:rPr>
      <w:t xml:space="preserve"> </w:t>
    </w:r>
    <w:r w:rsidR="00F335EB">
      <w:rPr>
        <w:rFonts w:ascii="Arial" w:hAnsi="Arial" w:cs="Arial"/>
        <w:b/>
        <w:bCs/>
        <w:sz w:val="28"/>
        <w:szCs w:val="28"/>
      </w:rPr>
      <w:t>Rolvenden</w:t>
    </w:r>
    <w:r w:rsidR="0089753E" w:rsidRPr="00CA52C8">
      <w:rPr>
        <w:rFonts w:ascii="Arial" w:hAnsi="Arial" w:cs="Arial"/>
        <w:b/>
        <w:bCs/>
        <w:sz w:val="28"/>
        <w:szCs w:val="28"/>
      </w:rPr>
      <w:t xml:space="preserve"> Parish Council</w:t>
    </w:r>
  </w:p>
  <w:p w14:paraId="6094DEF3" w14:textId="149D98AD" w:rsidR="0089753E" w:rsidRPr="00CA52C8" w:rsidRDefault="0089753E" w:rsidP="0089753E">
    <w:pPr>
      <w:pStyle w:val="Header"/>
      <w:jc w:val="center"/>
      <w:rPr>
        <w:rFonts w:ascii="Arial" w:hAnsi="Arial" w:cs="Arial"/>
        <w:b/>
        <w:bCs/>
        <w:sz w:val="28"/>
        <w:szCs w:val="28"/>
      </w:rPr>
    </w:pPr>
    <w:r w:rsidRPr="00CA52C8">
      <w:rPr>
        <w:rFonts w:ascii="Arial" w:hAnsi="Arial" w:cs="Arial"/>
        <w:b/>
        <w:bCs/>
        <w:sz w:val="28"/>
        <w:szCs w:val="28"/>
      </w:rPr>
      <w:t>Highway Improvement Plan</w:t>
    </w:r>
  </w:p>
  <w:p w14:paraId="4A39F85A" w14:textId="7931A4A6" w:rsidR="0089753E" w:rsidRDefault="0089753E" w:rsidP="0089753E">
    <w:pPr>
      <w:pStyle w:val="Header"/>
      <w:jc w:val="right"/>
      <w:rPr>
        <w:rFonts w:ascii="Arial" w:hAnsi="Arial" w:cs="Arial"/>
        <w:b/>
        <w:sz w:val="24"/>
        <w:szCs w:val="24"/>
      </w:rPr>
    </w:pPr>
    <w:r>
      <w:rPr>
        <w:rFonts w:ascii="Arial" w:hAnsi="Arial" w:cs="Arial"/>
        <w:b/>
        <w:sz w:val="24"/>
        <w:szCs w:val="24"/>
      </w:rPr>
      <w:t xml:space="preserve">Submission </w:t>
    </w:r>
    <w:r w:rsidRPr="0024119A">
      <w:rPr>
        <w:rFonts w:ascii="Arial" w:hAnsi="Arial" w:cs="Arial"/>
        <w:b/>
        <w:sz w:val="24"/>
        <w:szCs w:val="24"/>
      </w:rPr>
      <w:t xml:space="preserve">Date: </w:t>
    </w:r>
    <w:r w:rsidR="00E324BA">
      <w:rPr>
        <w:rFonts w:ascii="Arial" w:hAnsi="Arial" w:cs="Arial"/>
        <w:b/>
        <w:sz w:val="24"/>
        <w:szCs w:val="24"/>
      </w:rPr>
      <w:t xml:space="preserve">To be </w:t>
    </w:r>
    <w:r w:rsidR="00E324BA">
      <w:rPr>
        <w:rFonts w:ascii="Arial" w:hAnsi="Arial" w:cs="Arial"/>
        <w:b/>
        <w:sz w:val="24"/>
        <w:szCs w:val="24"/>
      </w:rPr>
      <w:t>reviewed</w:t>
    </w:r>
  </w:p>
  <w:p w14:paraId="2CF97A00" w14:textId="77777777" w:rsidR="0089753E" w:rsidRDefault="0089753E" w:rsidP="0089753E">
    <w:pPr>
      <w:pStyle w:val="Header"/>
      <w:jc w:val="right"/>
      <w:rPr>
        <w:rFonts w:ascii="Arial" w:hAnsi="Arial" w:cs="Arial"/>
        <w:b/>
        <w:sz w:val="24"/>
        <w:szCs w:val="24"/>
      </w:rPr>
    </w:pPr>
  </w:p>
  <w:p w14:paraId="79CA1BA7" w14:textId="77777777" w:rsidR="0089753E" w:rsidRPr="006354D8" w:rsidRDefault="0089753E" w:rsidP="0089753E">
    <w:pPr>
      <w:pStyle w:val="Header"/>
      <w:jc w:val="right"/>
      <w:rPr>
        <w:rFonts w:ascii="Arial" w:hAnsi="Arial" w:cs="Arial"/>
        <w:b/>
        <w:sz w:val="24"/>
        <w:szCs w:val="24"/>
      </w:rPr>
    </w:pPr>
    <w:r>
      <w:rPr>
        <w:rFonts w:ascii="Arial" w:hAnsi="Arial" w:cs="Arial"/>
        <w:b/>
        <w:sz w:val="24"/>
        <w:szCs w:val="24"/>
      </w:rPr>
      <w:t xml:space="preserve">(Please remember that the HIP is for new initiatives/measures/schemes in your community – it is NOT to be used as a maintenance log, as these MUST be logged using the online reporting tool </w:t>
    </w:r>
    <w:r w:rsidRPr="004B0333">
      <w:rPr>
        <w:rFonts w:ascii="Arial" w:hAnsi="Arial" w:cs="Arial"/>
        <w:b/>
        <w:sz w:val="24"/>
        <w:szCs w:val="24"/>
      </w:rPr>
      <w:t xml:space="preserve">via this link </w:t>
    </w:r>
    <w:hyperlink r:id="rId2" w:history="1">
      <w:r w:rsidRPr="004B0333">
        <w:rPr>
          <w:rStyle w:val="Hyperlink"/>
          <w:rFonts w:ascii="Arial" w:hAnsi="Arial" w:cs="Arial"/>
          <w:b/>
          <w:sz w:val="24"/>
          <w:szCs w:val="24"/>
        </w:rPr>
        <w:t>https://www.kent.gov.uk/roads-and-travel/report-a-problem</w:t>
      </w:r>
    </w:hyperlink>
    <w:r>
      <w:rPr>
        <w:rFonts w:ascii="Arial" w:hAnsi="Arial" w:cs="Arial"/>
        <w:b/>
        <w:sz w:val="24"/>
        <w:szCs w:val="24"/>
      </w:rPr>
      <w:t xml:space="preserve"> )</w:t>
    </w:r>
  </w:p>
  <w:p w14:paraId="44AFD417" w14:textId="77777777" w:rsidR="0089753E" w:rsidRDefault="008975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157616"/>
    <w:multiLevelType w:val="hybridMultilevel"/>
    <w:tmpl w:val="130C29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3A3F3C"/>
    <w:multiLevelType w:val="hybridMultilevel"/>
    <w:tmpl w:val="F4FACB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FC007C"/>
    <w:multiLevelType w:val="hybridMultilevel"/>
    <w:tmpl w:val="DA4890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7F6671"/>
    <w:multiLevelType w:val="hybridMultilevel"/>
    <w:tmpl w:val="77F8C544"/>
    <w:lvl w:ilvl="0" w:tplc="65003764">
      <w:start w:val="1"/>
      <w:numFmt w:val="bullet"/>
      <w:lvlText w:val="•"/>
      <w:lvlJc w:val="left"/>
      <w:pPr>
        <w:tabs>
          <w:tab w:val="num" w:pos="720"/>
        </w:tabs>
        <w:ind w:left="720" w:hanging="360"/>
      </w:pPr>
      <w:rPr>
        <w:rFonts w:ascii="Arial" w:hAnsi="Arial" w:hint="default"/>
      </w:rPr>
    </w:lvl>
    <w:lvl w:ilvl="1" w:tplc="7F86AE00" w:tentative="1">
      <w:start w:val="1"/>
      <w:numFmt w:val="bullet"/>
      <w:lvlText w:val="•"/>
      <w:lvlJc w:val="left"/>
      <w:pPr>
        <w:tabs>
          <w:tab w:val="num" w:pos="1440"/>
        </w:tabs>
        <w:ind w:left="1440" w:hanging="360"/>
      </w:pPr>
      <w:rPr>
        <w:rFonts w:ascii="Arial" w:hAnsi="Arial" w:hint="default"/>
      </w:rPr>
    </w:lvl>
    <w:lvl w:ilvl="2" w:tplc="EB66267A" w:tentative="1">
      <w:start w:val="1"/>
      <w:numFmt w:val="bullet"/>
      <w:lvlText w:val="•"/>
      <w:lvlJc w:val="left"/>
      <w:pPr>
        <w:tabs>
          <w:tab w:val="num" w:pos="2160"/>
        </w:tabs>
        <w:ind w:left="2160" w:hanging="360"/>
      </w:pPr>
      <w:rPr>
        <w:rFonts w:ascii="Arial" w:hAnsi="Arial" w:hint="default"/>
      </w:rPr>
    </w:lvl>
    <w:lvl w:ilvl="3" w:tplc="7BDAC0D6" w:tentative="1">
      <w:start w:val="1"/>
      <w:numFmt w:val="bullet"/>
      <w:lvlText w:val="•"/>
      <w:lvlJc w:val="left"/>
      <w:pPr>
        <w:tabs>
          <w:tab w:val="num" w:pos="2880"/>
        </w:tabs>
        <w:ind w:left="2880" w:hanging="360"/>
      </w:pPr>
      <w:rPr>
        <w:rFonts w:ascii="Arial" w:hAnsi="Arial" w:hint="default"/>
      </w:rPr>
    </w:lvl>
    <w:lvl w:ilvl="4" w:tplc="7B2CA618" w:tentative="1">
      <w:start w:val="1"/>
      <w:numFmt w:val="bullet"/>
      <w:lvlText w:val="•"/>
      <w:lvlJc w:val="left"/>
      <w:pPr>
        <w:tabs>
          <w:tab w:val="num" w:pos="3600"/>
        </w:tabs>
        <w:ind w:left="3600" w:hanging="360"/>
      </w:pPr>
      <w:rPr>
        <w:rFonts w:ascii="Arial" w:hAnsi="Arial" w:hint="default"/>
      </w:rPr>
    </w:lvl>
    <w:lvl w:ilvl="5" w:tplc="5A0003E2" w:tentative="1">
      <w:start w:val="1"/>
      <w:numFmt w:val="bullet"/>
      <w:lvlText w:val="•"/>
      <w:lvlJc w:val="left"/>
      <w:pPr>
        <w:tabs>
          <w:tab w:val="num" w:pos="4320"/>
        </w:tabs>
        <w:ind w:left="4320" w:hanging="360"/>
      </w:pPr>
      <w:rPr>
        <w:rFonts w:ascii="Arial" w:hAnsi="Arial" w:hint="default"/>
      </w:rPr>
    </w:lvl>
    <w:lvl w:ilvl="6" w:tplc="6252821C" w:tentative="1">
      <w:start w:val="1"/>
      <w:numFmt w:val="bullet"/>
      <w:lvlText w:val="•"/>
      <w:lvlJc w:val="left"/>
      <w:pPr>
        <w:tabs>
          <w:tab w:val="num" w:pos="5040"/>
        </w:tabs>
        <w:ind w:left="5040" w:hanging="360"/>
      </w:pPr>
      <w:rPr>
        <w:rFonts w:ascii="Arial" w:hAnsi="Arial" w:hint="default"/>
      </w:rPr>
    </w:lvl>
    <w:lvl w:ilvl="7" w:tplc="F84C1A6E" w:tentative="1">
      <w:start w:val="1"/>
      <w:numFmt w:val="bullet"/>
      <w:lvlText w:val="•"/>
      <w:lvlJc w:val="left"/>
      <w:pPr>
        <w:tabs>
          <w:tab w:val="num" w:pos="5760"/>
        </w:tabs>
        <w:ind w:left="5760" w:hanging="360"/>
      </w:pPr>
      <w:rPr>
        <w:rFonts w:ascii="Arial" w:hAnsi="Arial" w:hint="default"/>
      </w:rPr>
    </w:lvl>
    <w:lvl w:ilvl="8" w:tplc="46687B0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FE737EC"/>
    <w:multiLevelType w:val="hybridMultilevel"/>
    <w:tmpl w:val="DA4890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08992699">
    <w:abstractNumId w:val="1"/>
  </w:num>
  <w:num w:numId="2" w16cid:durableId="1666088869">
    <w:abstractNumId w:val="4"/>
  </w:num>
  <w:num w:numId="3" w16cid:durableId="1092749694">
    <w:abstractNumId w:val="2"/>
  </w:num>
  <w:num w:numId="4" w16cid:durableId="660500875">
    <w:abstractNumId w:val="3"/>
  </w:num>
  <w:num w:numId="5" w16cid:durableId="1745565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418"/>
    <w:rsid w:val="0002306C"/>
    <w:rsid w:val="00043631"/>
    <w:rsid w:val="0009370B"/>
    <w:rsid w:val="000B722A"/>
    <w:rsid w:val="000B7C55"/>
    <w:rsid w:val="000C5931"/>
    <w:rsid w:val="000F049D"/>
    <w:rsid w:val="00132FF7"/>
    <w:rsid w:val="00137E10"/>
    <w:rsid w:val="001631CA"/>
    <w:rsid w:val="001773D4"/>
    <w:rsid w:val="00186C5D"/>
    <w:rsid w:val="001C3C16"/>
    <w:rsid w:val="0021022D"/>
    <w:rsid w:val="00217BED"/>
    <w:rsid w:val="00233F7E"/>
    <w:rsid w:val="0024119A"/>
    <w:rsid w:val="00246C65"/>
    <w:rsid w:val="00262A2F"/>
    <w:rsid w:val="002706E5"/>
    <w:rsid w:val="00282E12"/>
    <w:rsid w:val="002D33A4"/>
    <w:rsid w:val="002F1FEF"/>
    <w:rsid w:val="003354FA"/>
    <w:rsid w:val="00347592"/>
    <w:rsid w:val="003478D2"/>
    <w:rsid w:val="003902A4"/>
    <w:rsid w:val="003904DF"/>
    <w:rsid w:val="00391950"/>
    <w:rsid w:val="00391DA8"/>
    <w:rsid w:val="003B0660"/>
    <w:rsid w:val="003C1EA0"/>
    <w:rsid w:val="004125BC"/>
    <w:rsid w:val="004263C9"/>
    <w:rsid w:val="00472DDE"/>
    <w:rsid w:val="004915B2"/>
    <w:rsid w:val="004B0333"/>
    <w:rsid w:val="00504A60"/>
    <w:rsid w:val="00543000"/>
    <w:rsid w:val="00553803"/>
    <w:rsid w:val="005A3377"/>
    <w:rsid w:val="005F7D7A"/>
    <w:rsid w:val="00612FAE"/>
    <w:rsid w:val="00616FDF"/>
    <w:rsid w:val="00633A38"/>
    <w:rsid w:val="006354D8"/>
    <w:rsid w:val="00640AA5"/>
    <w:rsid w:val="006458D3"/>
    <w:rsid w:val="006609D9"/>
    <w:rsid w:val="00661D8B"/>
    <w:rsid w:val="0066311B"/>
    <w:rsid w:val="006724A0"/>
    <w:rsid w:val="00680371"/>
    <w:rsid w:val="00694729"/>
    <w:rsid w:val="006E746D"/>
    <w:rsid w:val="00700248"/>
    <w:rsid w:val="00701A81"/>
    <w:rsid w:val="00705FEC"/>
    <w:rsid w:val="0072411F"/>
    <w:rsid w:val="00746E59"/>
    <w:rsid w:val="00764D8C"/>
    <w:rsid w:val="007774AD"/>
    <w:rsid w:val="007B08EB"/>
    <w:rsid w:val="007E2518"/>
    <w:rsid w:val="00801528"/>
    <w:rsid w:val="00833EE5"/>
    <w:rsid w:val="00846423"/>
    <w:rsid w:val="00863D43"/>
    <w:rsid w:val="00865A49"/>
    <w:rsid w:val="0089753E"/>
    <w:rsid w:val="008E6C1B"/>
    <w:rsid w:val="008F0DEF"/>
    <w:rsid w:val="008F43C6"/>
    <w:rsid w:val="008F4D12"/>
    <w:rsid w:val="00920BC2"/>
    <w:rsid w:val="009574C8"/>
    <w:rsid w:val="009764F7"/>
    <w:rsid w:val="00987C0D"/>
    <w:rsid w:val="009975DC"/>
    <w:rsid w:val="009A1A93"/>
    <w:rsid w:val="009A7418"/>
    <w:rsid w:val="009F0274"/>
    <w:rsid w:val="00A0233B"/>
    <w:rsid w:val="00A07AD1"/>
    <w:rsid w:val="00A11522"/>
    <w:rsid w:val="00A12A04"/>
    <w:rsid w:val="00A31F66"/>
    <w:rsid w:val="00A345C0"/>
    <w:rsid w:val="00A45529"/>
    <w:rsid w:val="00A54A36"/>
    <w:rsid w:val="00A6758C"/>
    <w:rsid w:val="00A70AE7"/>
    <w:rsid w:val="00A80CA8"/>
    <w:rsid w:val="00A91F6C"/>
    <w:rsid w:val="00AA1D2E"/>
    <w:rsid w:val="00AA44EE"/>
    <w:rsid w:val="00AC3C62"/>
    <w:rsid w:val="00AE7584"/>
    <w:rsid w:val="00AF5D32"/>
    <w:rsid w:val="00B1726F"/>
    <w:rsid w:val="00B26BC6"/>
    <w:rsid w:val="00B3275A"/>
    <w:rsid w:val="00BB0B6F"/>
    <w:rsid w:val="00BE171E"/>
    <w:rsid w:val="00BF61DF"/>
    <w:rsid w:val="00C025DD"/>
    <w:rsid w:val="00C40CC0"/>
    <w:rsid w:val="00C46523"/>
    <w:rsid w:val="00C7043F"/>
    <w:rsid w:val="00C96ABE"/>
    <w:rsid w:val="00CA52C8"/>
    <w:rsid w:val="00CD1048"/>
    <w:rsid w:val="00CE08E1"/>
    <w:rsid w:val="00CF2FD1"/>
    <w:rsid w:val="00D11C5A"/>
    <w:rsid w:val="00D1706C"/>
    <w:rsid w:val="00D33243"/>
    <w:rsid w:val="00D43D03"/>
    <w:rsid w:val="00D4453E"/>
    <w:rsid w:val="00D47B91"/>
    <w:rsid w:val="00D53794"/>
    <w:rsid w:val="00DA0B33"/>
    <w:rsid w:val="00DA7BA2"/>
    <w:rsid w:val="00DC6AFB"/>
    <w:rsid w:val="00E23FC6"/>
    <w:rsid w:val="00E31532"/>
    <w:rsid w:val="00E324BA"/>
    <w:rsid w:val="00E4008B"/>
    <w:rsid w:val="00E41844"/>
    <w:rsid w:val="00E41940"/>
    <w:rsid w:val="00E44CD4"/>
    <w:rsid w:val="00E62D2E"/>
    <w:rsid w:val="00EC1724"/>
    <w:rsid w:val="00ED0CAE"/>
    <w:rsid w:val="00EE690D"/>
    <w:rsid w:val="00F01131"/>
    <w:rsid w:val="00F21537"/>
    <w:rsid w:val="00F26425"/>
    <w:rsid w:val="00F335EB"/>
    <w:rsid w:val="00F33F48"/>
    <w:rsid w:val="00F82830"/>
    <w:rsid w:val="00FE0453"/>
    <w:rsid w:val="00FF18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26F1A"/>
  <w15:docId w15:val="{B0992150-A1F3-4CDF-B16B-654BA72B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6AB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0B6F"/>
    <w:pPr>
      <w:ind w:left="720"/>
      <w:contextualSpacing/>
    </w:pPr>
  </w:style>
  <w:style w:type="paragraph" w:styleId="Header">
    <w:name w:val="header"/>
    <w:basedOn w:val="Normal"/>
    <w:link w:val="HeaderChar"/>
    <w:uiPriority w:val="99"/>
    <w:unhideWhenUsed/>
    <w:rsid w:val="006354D8"/>
    <w:pPr>
      <w:tabs>
        <w:tab w:val="center" w:pos="4513"/>
        <w:tab w:val="right" w:pos="9026"/>
      </w:tabs>
      <w:spacing w:after="0"/>
    </w:pPr>
  </w:style>
  <w:style w:type="character" w:customStyle="1" w:styleId="HeaderChar">
    <w:name w:val="Header Char"/>
    <w:basedOn w:val="DefaultParagraphFont"/>
    <w:link w:val="Header"/>
    <w:uiPriority w:val="99"/>
    <w:rsid w:val="006354D8"/>
  </w:style>
  <w:style w:type="paragraph" w:styleId="Footer">
    <w:name w:val="footer"/>
    <w:basedOn w:val="Normal"/>
    <w:link w:val="FooterChar"/>
    <w:uiPriority w:val="99"/>
    <w:unhideWhenUsed/>
    <w:rsid w:val="006354D8"/>
    <w:pPr>
      <w:tabs>
        <w:tab w:val="center" w:pos="4513"/>
        <w:tab w:val="right" w:pos="9026"/>
      </w:tabs>
      <w:spacing w:after="0"/>
    </w:pPr>
  </w:style>
  <w:style w:type="character" w:customStyle="1" w:styleId="FooterChar">
    <w:name w:val="Footer Char"/>
    <w:basedOn w:val="DefaultParagraphFont"/>
    <w:link w:val="Footer"/>
    <w:uiPriority w:val="99"/>
    <w:rsid w:val="006354D8"/>
  </w:style>
  <w:style w:type="paragraph" w:styleId="BalloonText">
    <w:name w:val="Balloon Text"/>
    <w:basedOn w:val="Normal"/>
    <w:link w:val="BalloonTextChar"/>
    <w:uiPriority w:val="99"/>
    <w:semiHidden/>
    <w:unhideWhenUsed/>
    <w:rsid w:val="006354D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4D8"/>
    <w:rPr>
      <w:rFonts w:ascii="Tahoma" w:hAnsi="Tahoma" w:cs="Tahoma"/>
      <w:sz w:val="16"/>
      <w:szCs w:val="16"/>
    </w:rPr>
  </w:style>
  <w:style w:type="character" w:customStyle="1" w:styleId="hgkelc">
    <w:name w:val="hgkelc"/>
    <w:basedOn w:val="DefaultParagraphFont"/>
    <w:rsid w:val="00661D8B"/>
  </w:style>
  <w:style w:type="character" w:styleId="Hyperlink">
    <w:name w:val="Hyperlink"/>
    <w:basedOn w:val="DefaultParagraphFont"/>
    <w:uiPriority w:val="99"/>
    <w:unhideWhenUsed/>
    <w:rsid w:val="004915B2"/>
    <w:rPr>
      <w:color w:val="0563C1"/>
      <w:u w:val="single"/>
    </w:rPr>
  </w:style>
  <w:style w:type="character" w:styleId="CommentReference">
    <w:name w:val="annotation reference"/>
    <w:basedOn w:val="DefaultParagraphFont"/>
    <w:uiPriority w:val="99"/>
    <w:semiHidden/>
    <w:unhideWhenUsed/>
    <w:rsid w:val="00746E59"/>
    <w:rPr>
      <w:sz w:val="16"/>
      <w:szCs w:val="16"/>
    </w:rPr>
  </w:style>
  <w:style w:type="paragraph" w:styleId="CommentText">
    <w:name w:val="annotation text"/>
    <w:basedOn w:val="Normal"/>
    <w:link w:val="CommentTextChar"/>
    <w:uiPriority w:val="99"/>
    <w:unhideWhenUsed/>
    <w:rsid w:val="00746E59"/>
    <w:rPr>
      <w:sz w:val="20"/>
      <w:szCs w:val="20"/>
    </w:rPr>
  </w:style>
  <w:style w:type="character" w:customStyle="1" w:styleId="CommentTextChar">
    <w:name w:val="Comment Text Char"/>
    <w:basedOn w:val="DefaultParagraphFont"/>
    <w:link w:val="CommentText"/>
    <w:uiPriority w:val="99"/>
    <w:rsid w:val="00746E59"/>
    <w:rPr>
      <w:sz w:val="20"/>
      <w:szCs w:val="20"/>
    </w:rPr>
  </w:style>
  <w:style w:type="paragraph" w:styleId="CommentSubject">
    <w:name w:val="annotation subject"/>
    <w:basedOn w:val="CommentText"/>
    <w:next w:val="CommentText"/>
    <w:link w:val="CommentSubjectChar"/>
    <w:uiPriority w:val="99"/>
    <w:semiHidden/>
    <w:unhideWhenUsed/>
    <w:rsid w:val="00746E59"/>
    <w:rPr>
      <w:b/>
      <w:bCs/>
    </w:rPr>
  </w:style>
  <w:style w:type="character" w:customStyle="1" w:styleId="CommentSubjectChar">
    <w:name w:val="Comment Subject Char"/>
    <w:basedOn w:val="CommentTextChar"/>
    <w:link w:val="CommentSubject"/>
    <w:uiPriority w:val="99"/>
    <w:semiHidden/>
    <w:rsid w:val="00746E59"/>
    <w:rPr>
      <w:b/>
      <w:bCs/>
      <w:sz w:val="20"/>
      <w:szCs w:val="20"/>
    </w:rPr>
  </w:style>
  <w:style w:type="character" w:styleId="UnresolvedMention">
    <w:name w:val="Unresolved Mention"/>
    <w:basedOn w:val="DefaultParagraphFont"/>
    <w:uiPriority w:val="99"/>
    <w:semiHidden/>
    <w:unhideWhenUsed/>
    <w:rsid w:val="009A7418"/>
    <w:rPr>
      <w:color w:val="605E5C"/>
      <w:shd w:val="clear" w:color="auto" w:fill="E1DFDD"/>
    </w:rPr>
  </w:style>
  <w:style w:type="paragraph" w:styleId="NormalWeb">
    <w:name w:val="Normal (Web)"/>
    <w:basedOn w:val="Normal"/>
    <w:uiPriority w:val="99"/>
    <w:semiHidden/>
    <w:unhideWhenUsed/>
    <w:rsid w:val="004125BC"/>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Default">
    <w:name w:val="Default"/>
    <w:rsid w:val="004125BC"/>
    <w:pPr>
      <w:autoSpaceDE w:val="0"/>
      <w:autoSpaceDN w:val="0"/>
      <w:adjustRightInd w:val="0"/>
      <w:spacing w:after="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416128">
      <w:bodyDiv w:val="1"/>
      <w:marLeft w:val="0"/>
      <w:marRight w:val="0"/>
      <w:marTop w:val="0"/>
      <w:marBottom w:val="0"/>
      <w:divBdr>
        <w:top w:val="none" w:sz="0" w:space="0" w:color="auto"/>
        <w:left w:val="none" w:sz="0" w:space="0" w:color="auto"/>
        <w:bottom w:val="none" w:sz="0" w:space="0" w:color="auto"/>
        <w:right w:val="none" w:sz="0" w:space="0" w:color="auto"/>
      </w:divBdr>
    </w:div>
    <w:div w:id="221140782">
      <w:bodyDiv w:val="1"/>
      <w:marLeft w:val="0"/>
      <w:marRight w:val="0"/>
      <w:marTop w:val="0"/>
      <w:marBottom w:val="0"/>
      <w:divBdr>
        <w:top w:val="none" w:sz="0" w:space="0" w:color="auto"/>
        <w:left w:val="none" w:sz="0" w:space="0" w:color="auto"/>
        <w:bottom w:val="none" w:sz="0" w:space="0" w:color="auto"/>
        <w:right w:val="none" w:sz="0" w:space="0" w:color="auto"/>
      </w:divBdr>
    </w:div>
    <w:div w:id="65333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6ACD4-4F51-418A-A09B-F71F4FEFC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1593</Words>
  <Characters>9084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Kent County Council</Company>
  <LinksUpToDate>false</LinksUpToDate>
  <CharactersWithSpaces>10656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Hodges - GT HTW</dc:creator>
  <cp:lastModifiedBy>Louise Goldsmith</cp:lastModifiedBy>
  <cp:revision>2</cp:revision>
  <dcterms:created xsi:type="dcterms:W3CDTF">2024-08-07T15:19:00Z</dcterms:created>
  <dcterms:modified xsi:type="dcterms:W3CDTF">2024-08-07T15:19:00Z</dcterms:modified>
</cp:coreProperties>
</file>